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 -->
  <w:body>
    <w:p w:rsidR="00394175" w:rsidP="009A2758" w14:paraId="599A93A5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81194010"/>
      <w:r>
        <w:rPr>
          <w:rFonts w:ascii="Times New Roman" w:hAnsi="Times New Roman"/>
          <w:b/>
          <w:bCs/>
          <w:sz w:val="28"/>
          <w:szCs w:val="28"/>
        </w:rPr>
        <w:t xml:space="preserve">AVION METROPOLITAN DISTRICT </w:t>
      </w:r>
    </w:p>
    <w:p w:rsidR="009A2758" w:rsidRPr="00394175" w:rsidP="009A2758" w14:paraId="65CFC67F" w14:textId="7BFF3E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394175">
        <w:rPr>
          <w:rFonts w:ascii="Times New Roman" w:hAnsi="Times New Roman"/>
          <w:b/>
          <w:bCs/>
          <w:sz w:val="22"/>
          <w:szCs w:val="22"/>
        </w:rPr>
        <w:t xml:space="preserve">(formerly known as </w:t>
      </w:r>
      <w:r w:rsidRPr="00394175" w:rsidR="00AC2329">
        <w:rPr>
          <w:rFonts w:ascii="Times New Roman" w:hAnsi="Times New Roman"/>
          <w:b/>
          <w:bCs/>
          <w:sz w:val="22"/>
          <w:szCs w:val="22"/>
        </w:rPr>
        <w:t>DENVER CONNECTION WEST</w:t>
      </w:r>
      <w:r w:rsidRPr="00394175" w:rsidR="00CA7FF9">
        <w:rPr>
          <w:rFonts w:ascii="Times New Roman" w:hAnsi="Times New Roman"/>
          <w:b/>
          <w:bCs/>
          <w:sz w:val="22"/>
          <w:szCs w:val="22"/>
        </w:rPr>
        <w:t xml:space="preserve"> METROPOLITAN DISTRICT</w:t>
      </w:r>
      <w:r w:rsidRPr="00394175">
        <w:rPr>
          <w:rFonts w:ascii="Times New Roman" w:hAnsi="Times New Roman"/>
          <w:b/>
          <w:bCs/>
          <w:sz w:val="22"/>
          <w:szCs w:val="22"/>
        </w:rPr>
        <w:t>)</w:t>
      </w:r>
    </w:p>
    <w:p w:rsidR="00DD5C84" w:rsidRPr="00F347DE" w:rsidP="00DD5C84" w14:paraId="67BE2987" w14:textId="196E1F2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P.O. Box 351929</w:t>
      </w:r>
    </w:p>
    <w:p w:rsidR="00DD5C84" w:rsidRPr="00F347DE" w:rsidP="00DD5C84" w14:paraId="054C17C8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3051 W. 105th Avenue</w:t>
      </w:r>
    </w:p>
    <w:p w:rsidR="00DD5C84" w:rsidRPr="00F347DE" w:rsidP="00DD5C84" w14:paraId="5339112C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Westminster, Colorado 80031</w:t>
      </w:r>
    </w:p>
    <w:p w:rsidR="00DD5C84" w:rsidRPr="00F347DE" w:rsidP="00DD5C84" w14:paraId="4F54A3B1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Tel: 303-359-9330</w:t>
      </w:r>
    </w:p>
    <w:p w:rsidR="002A4945" w:rsidRPr="00F9655A" w:rsidP="00F9655A" w14:paraId="74A1BA37" w14:textId="6EA70B6C">
      <w:pPr>
        <w:tabs>
          <w:tab w:val="center" w:pos="4680"/>
        </w:tabs>
        <w:spacing w:after="240"/>
        <w:jc w:val="center"/>
        <w:rPr>
          <w:rFonts w:ascii="Times New Roman" w:hAnsi="Times New Roman"/>
        </w:rPr>
      </w:pPr>
      <w:r w:rsidRPr="0013433F">
        <w:rPr>
          <w:rStyle w:val="DefaultParagraphFont"/>
          <w:rFonts w:ascii="Times New Roman" w:hAnsi="Times New Roman"/>
        </w:rPr>
        <w:t>https://avionmetropolitandistrict.specialdistrict.net/</w:t>
      </w:r>
    </w:p>
    <w:p w:rsidR="002A4945" w:rsidRPr="00F9655A" w:rsidP="00F9655A" w14:paraId="0ABD8682" w14:textId="126BB904">
      <w:pPr>
        <w:widowControl/>
        <w:tabs>
          <w:tab w:val="center" w:pos="4680"/>
        </w:tabs>
        <w:spacing w:after="240"/>
        <w:jc w:val="center"/>
        <w:rPr>
          <w:rFonts w:ascii="Times New Roman" w:hAnsi="Times New Roman"/>
          <w:b/>
          <w:bCs/>
          <w:u w:val="single"/>
        </w:rPr>
      </w:pPr>
      <w:r w:rsidRPr="002A4945">
        <w:rPr>
          <w:rFonts w:ascii="Times New Roman" w:hAnsi="Times New Roman"/>
          <w:b/>
          <w:bCs/>
          <w:u w:val="single"/>
        </w:rPr>
        <w:t xml:space="preserve">NOTICE OF </w:t>
      </w:r>
      <w:r w:rsidR="00263250">
        <w:rPr>
          <w:rFonts w:ascii="Times New Roman" w:hAnsi="Times New Roman"/>
          <w:b/>
          <w:bCs/>
          <w:u w:val="single"/>
        </w:rPr>
        <w:t>SPECIAL</w:t>
      </w:r>
      <w:r w:rsidRPr="002A4945" w:rsidR="006E7185">
        <w:rPr>
          <w:rFonts w:ascii="Times New Roman" w:hAnsi="Times New Roman"/>
          <w:b/>
          <w:bCs/>
          <w:u w:val="single"/>
        </w:rPr>
        <w:t xml:space="preserve"> MEETING</w:t>
      </w:r>
      <w:r w:rsidRPr="002A4945">
        <w:rPr>
          <w:rFonts w:ascii="Times New Roman" w:hAnsi="Times New Roman"/>
          <w:b/>
          <w:bCs/>
          <w:u w:val="single"/>
        </w:rPr>
        <w:t xml:space="preserve"> AND AGENDA</w:t>
      </w:r>
    </w:p>
    <w:p w:rsidR="002A4945" w:rsidRPr="002A4945" w:rsidP="002A4945" w14:paraId="030468BD" w14:textId="458408B2">
      <w:pPr>
        <w:suppressAutoHyphens/>
        <w:rPr>
          <w:rFonts w:ascii="Times New Roman" w:hAnsi="Times New Roman"/>
        </w:rPr>
      </w:pPr>
      <w:bookmarkStart w:id="1" w:name="_Hlk175906640"/>
      <w:bookmarkStart w:id="2" w:name="_Hlk203553831"/>
      <w:r w:rsidRPr="002A4945">
        <w:rPr>
          <w:rFonts w:ascii="Times New Roman" w:hAnsi="Times New Roman"/>
        </w:rPr>
        <w:t>DATE:</w:t>
      </w:r>
      <w:r w:rsidRPr="002A494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Tuesday, </w:t>
      </w:r>
      <w:r w:rsidR="00263250">
        <w:rPr>
          <w:rFonts w:ascii="Times New Roman" w:hAnsi="Times New Roman"/>
        </w:rPr>
        <w:t>October 28</w:t>
      </w:r>
      <w:r>
        <w:rPr>
          <w:rFonts w:ascii="Times New Roman" w:hAnsi="Times New Roman"/>
        </w:rPr>
        <w:t>, 2025</w:t>
      </w:r>
      <w:r w:rsidRPr="002A4945">
        <w:rPr>
          <w:rFonts w:ascii="Times New Roman" w:hAnsi="Times New Roman"/>
        </w:rPr>
        <w:tab/>
      </w:r>
    </w:p>
    <w:p w:rsidR="002A4945" w:rsidRPr="002A4945" w:rsidP="002A4945" w14:paraId="5B32D541" w14:textId="4F628780">
      <w:pPr>
        <w:suppressAutoHyphens/>
        <w:rPr>
          <w:rFonts w:ascii="Times New Roman" w:hAnsi="Times New Roman"/>
        </w:rPr>
      </w:pPr>
      <w:r w:rsidRPr="002A4945">
        <w:rPr>
          <w:rFonts w:ascii="Times New Roman" w:hAnsi="Times New Roman"/>
        </w:rPr>
        <w:t>TIME:</w:t>
      </w:r>
      <w:r w:rsidRPr="002A4945">
        <w:rPr>
          <w:rFonts w:ascii="Times New Roman" w:hAnsi="Times New Roman"/>
        </w:rPr>
        <w:tab/>
      </w:r>
      <w:r w:rsidRPr="002A4945">
        <w:rPr>
          <w:rFonts w:ascii="Times New Roman" w:hAnsi="Times New Roman"/>
        </w:rPr>
        <w:tab/>
      </w:r>
      <w:r w:rsidRPr="002E19B1">
        <w:rPr>
          <w:rFonts w:ascii="Times New Roman" w:hAnsi="Times New Roman"/>
        </w:rPr>
        <w:t>6:00 P.M.</w:t>
      </w:r>
    </w:p>
    <w:p w:rsidR="002A4945" w:rsidP="002A4945" w14:paraId="46E2C250" w14:textId="77777777">
      <w:pPr>
        <w:spacing w:after="120"/>
        <w:ind w:left="1440" w:hanging="1440"/>
        <w:rPr>
          <w:rFonts w:ascii="Times New Roman" w:hAnsi="Times New Roman"/>
        </w:rPr>
      </w:pPr>
      <w:bookmarkStart w:id="3" w:name="_Hlk178346077"/>
      <w:r w:rsidRPr="002A4945">
        <w:rPr>
          <w:rFonts w:ascii="Times New Roman" w:hAnsi="Times New Roman"/>
        </w:rPr>
        <w:t>ACCESS:</w:t>
      </w:r>
      <w:bookmarkEnd w:id="1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2E19B1">
        <w:rPr>
          <w:rFonts w:ascii="Times New Roman" w:hAnsi="Times New Roman"/>
        </w:rPr>
        <w:t>Via Zoom</w:t>
      </w:r>
    </w:p>
    <w:p w:rsidR="00263250" w:rsidP="002A4945" w14:paraId="408E3BC8" w14:textId="77777777">
      <w:pPr>
        <w:ind w:left="1440" w:hanging="1440"/>
        <w:jc w:val="center"/>
        <w:rPr>
          <w:rFonts w:ascii="Times New Roman" w:hAnsi="Times New Roman"/>
        </w:rPr>
      </w:pPr>
      <w:r w:rsidRPr="00263250">
        <w:rPr>
          <w:rFonts w:ascii="Times New Roman" w:hAnsi="Times New Roman"/>
        </w:rPr>
        <w:t>Join Zoom Meeting</w:t>
      </w:r>
    </w:p>
    <w:p w:rsidR="00263250" w:rsidP="002A4945" w14:paraId="01737CFE" w14:textId="77777777">
      <w:pPr>
        <w:ind w:left="1440" w:hanging="1440"/>
        <w:jc w:val="center"/>
        <w:rPr>
          <w:rFonts w:ascii="Times New Roman" w:hAnsi="Times New Roman"/>
        </w:rPr>
      </w:pPr>
      <w:r w:rsidRPr="00687841">
        <w:rPr>
          <w:rStyle w:val="DefaultParagraphFont"/>
          <w:rFonts w:ascii="Times New Roman" w:hAnsi="Times New Roman"/>
        </w:rPr>
        <w:t>https://us06web.zoom.us/j/84548338055?pwd=Q05mRllGNUhIOExQV3d3ZFVqUFlndz09</w:t>
      </w:r>
    </w:p>
    <w:p w:rsidR="00263250" w:rsidP="002A4945" w14:paraId="38317AB8" w14:textId="77777777">
      <w:pPr>
        <w:ind w:left="1440" w:hanging="1440"/>
        <w:jc w:val="center"/>
        <w:rPr>
          <w:rFonts w:ascii="Times New Roman" w:hAnsi="Times New Roman"/>
        </w:rPr>
      </w:pPr>
      <w:r w:rsidRPr="00263250">
        <w:rPr>
          <w:rFonts w:ascii="Times New Roman" w:hAnsi="Times New Roman"/>
        </w:rPr>
        <w:t>Meeting ID: 845 4833 8055</w:t>
      </w:r>
    </w:p>
    <w:p w:rsidR="002A4945" w:rsidP="002A4945" w14:paraId="737F058D" w14:textId="70EFBCF8">
      <w:pPr>
        <w:ind w:left="1440" w:hanging="1440"/>
        <w:jc w:val="center"/>
        <w:rPr>
          <w:rFonts w:ascii="Times New Roman" w:hAnsi="Times New Roman"/>
        </w:rPr>
      </w:pPr>
      <w:r w:rsidRPr="00263250">
        <w:rPr>
          <w:rFonts w:ascii="Times New Roman" w:hAnsi="Times New Roman"/>
        </w:rPr>
        <w:t>Passcode: 114144</w:t>
      </w:r>
    </w:p>
    <w:p w:rsidR="002A4945" w:rsidP="002A4945" w14:paraId="06C6CEE2" w14:textId="437ED35A">
      <w:pPr>
        <w:spacing w:after="240"/>
        <w:ind w:left="1440" w:hanging="1440"/>
        <w:jc w:val="center"/>
        <w:rPr>
          <w:rFonts w:ascii="Times New Roman" w:hAnsi="Times New Roman"/>
        </w:rPr>
      </w:pPr>
      <w:r w:rsidRPr="00394175">
        <w:rPr>
          <w:rFonts w:ascii="Times New Roman" w:hAnsi="Times New Roman"/>
        </w:rPr>
        <w:t>Dial In: 1-</w:t>
      </w:r>
      <w:r>
        <w:rPr>
          <w:rFonts w:ascii="Times New Roman" w:hAnsi="Times New Roman"/>
        </w:rPr>
        <w:t>719</w:t>
      </w:r>
      <w:r w:rsidRPr="00394175">
        <w:rPr>
          <w:rFonts w:ascii="Times New Roman" w:hAnsi="Times New Roman"/>
        </w:rPr>
        <w:t>-</w:t>
      </w:r>
      <w:r>
        <w:rPr>
          <w:rFonts w:ascii="Times New Roman" w:hAnsi="Times New Roman"/>
        </w:rPr>
        <w:t>359-4580</w:t>
      </w:r>
    </w:p>
    <w:tbl>
      <w:tblPr>
        <w:tblW w:w="8742" w:type="dxa"/>
        <w:tblInd w:w="-12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627"/>
        <w:gridCol w:w="3152"/>
        <w:gridCol w:w="1963"/>
      </w:tblGrid>
      <w:tr w14:paraId="770A2E9E" w14:textId="77777777" w:rsidTr="00F9655A">
        <w:tblPrEx>
          <w:tblW w:w="8742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33"/>
        </w:trPr>
        <w:tc>
          <w:tcPr>
            <w:tcW w:w="3960" w:type="dxa"/>
            <w:vAlign w:val="center"/>
          </w:tcPr>
          <w:p w:rsidR="002A4945" w:rsidRPr="002A4945" w:rsidP="002A4945" w14:paraId="16D3D5D9" w14:textId="539011AA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2A4945"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lang w:val="en-US" w:eastAsia="en-US" w:bidi="ar-SA"/>
              </w:rPr>
              <w:tab/>
            </w:r>
            <w:bookmarkEnd w:id="3"/>
            <w:r w:rsidRPr="002A4945">
              <w:rPr>
                <w:rFonts w:ascii="Times New Roman" w:hAnsi="Times New Roman" w:eastAsiaTheme="minorHAnsi" w:cs="Times New Roman"/>
                <w:b/>
                <w:sz w:val="24"/>
                <w:szCs w:val="24"/>
                <w:u w:val="single"/>
                <w:lang w:val="en-US" w:eastAsia="en-US" w:bidi="ar-SA"/>
              </w:rPr>
              <w:t xml:space="preserve">Board of Directors </w:t>
            </w:r>
          </w:p>
        </w:tc>
        <w:tc>
          <w:tcPr>
            <w:tcW w:w="3480" w:type="dxa"/>
            <w:vAlign w:val="center"/>
          </w:tcPr>
          <w:p w:rsidR="002A4945" w:rsidRPr="002A4945" w:rsidP="002A4945" w14:paraId="57BF96C2" w14:textId="77777777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2A4945">
              <w:rPr>
                <w:rFonts w:ascii="Times New Roman" w:hAnsi="Times New Roman" w:eastAsiaTheme="minorHAnsi" w:cs="Times New Roman"/>
                <w:b/>
                <w:sz w:val="24"/>
                <w:szCs w:val="24"/>
                <w:u w:val="single"/>
                <w:lang w:val="en-US" w:eastAsia="en-US" w:bidi="ar-SA"/>
              </w:rPr>
              <w:t>Office</w:t>
            </w:r>
          </w:p>
        </w:tc>
        <w:tc>
          <w:tcPr>
            <w:tcW w:w="1302" w:type="dxa"/>
            <w:vAlign w:val="center"/>
          </w:tcPr>
          <w:p w:rsidR="002A4945" w:rsidRPr="002A4945" w:rsidP="002A4945" w14:paraId="6C0781C4" w14:textId="4C038F8C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jc w:val="center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  <w:t>Term/Expiration</w:t>
            </w:r>
          </w:p>
        </w:tc>
      </w:tr>
      <w:tr w14:paraId="1CF565CE" w14:textId="77777777" w:rsidTr="00F9655A">
        <w:tblPrEx>
          <w:tblW w:w="8742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5CAB4B53" w14:textId="4E552CA6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Marc Robson</w:t>
            </w:r>
          </w:p>
        </w:tc>
        <w:tc>
          <w:tcPr>
            <w:tcW w:w="3480" w:type="dxa"/>
          </w:tcPr>
          <w:p w:rsidR="002A4945" w:rsidRPr="002A4945" w:rsidP="002A4945" w14:paraId="32758698" w14:textId="448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President</w:t>
            </w:r>
          </w:p>
        </w:tc>
        <w:tc>
          <w:tcPr>
            <w:tcW w:w="1302" w:type="dxa"/>
            <w:vAlign w:val="center"/>
          </w:tcPr>
          <w:p w:rsidR="002A4945" w:rsidRPr="002A4945" w:rsidP="002A4945" w14:paraId="61B94E15" w14:textId="61C2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49F9C41B" w14:textId="77777777" w:rsidTr="00F9655A">
        <w:tblPrEx>
          <w:tblW w:w="8742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0D4F5213" w14:textId="2F1CB694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Shawn Hampleton</w:t>
            </w:r>
          </w:p>
        </w:tc>
        <w:tc>
          <w:tcPr>
            <w:tcW w:w="3480" w:type="dxa"/>
          </w:tcPr>
          <w:p w:rsidR="002A4945" w:rsidRPr="002A4945" w:rsidP="002A4945" w14:paraId="370C6C42" w14:textId="4C53767E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Vice President</w:t>
            </w:r>
          </w:p>
        </w:tc>
        <w:tc>
          <w:tcPr>
            <w:tcW w:w="1302" w:type="dxa"/>
            <w:vAlign w:val="center"/>
          </w:tcPr>
          <w:p w:rsidR="002A4945" w:rsidRPr="002A4945" w:rsidP="002A4945" w14:paraId="72A1F325" w14:textId="5F070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</w:p>
        </w:tc>
      </w:tr>
      <w:tr w14:paraId="2592C506" w14:textId="77777777" w:rsidTr="00F9655A">
        <w:tblPrEx>
          <w:tblW w:w="8742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0DE52EC8" w14:textId="57B3C826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Tina Woodard</w:t>
            </w:r>
          </w:p>
        </w:tc>
        <w:tc>
          <w:tcPr>
            <w:tcW w:w="3480" w:type="dxa"/>
          </w:tcPr>
          <w:p w:rsidR="002A4945" w:rsidRPr="002A4945" w:rsidP="002A4945" w14:paraId="2C406282" w14:textId="18C2B8F3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Secretary</w:t>
            </w:r>
          </w:p>
        </w:tc>
        <w:tc>
          <w:tcPr>
            <w:tcW w:w="1302" w:type="dxa"/>
            <w:vAlign w:val="center"/>
          </w:tcPr>
          <w:p w:rsidR="002A4945" w:rsidRPr="002A4945" w:rsidP="002A4945" w14:paraId="3D0FE361" w14:textId="5EB20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48E9FE57" w14:textId="77777777" w:rsidTr="00F9655A">
        <w:tblPrEx>
          <w:tblW w:w="8742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0A9D4748" w14:textId="05F440C4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Rachelle Weigold</w:t>
            </w:r>
          </w:p>
        </w:tc>
        <w:tc>
          <w:tcPr>
            <w:tcW w:w="3480" w:type="dxa"/>
          </w:tcPr>
          <w:p w:rsidR="002A4945" w:rsidRPr="002A4945" w:rsidP="002A4945" w14:paraId="4EC44F4D" w14:textId="4514903A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Treasurer</w:t>
            </w:r>
          </w:p>
        </w:tc>
        <w:tc>
          <w:tcPr>
            <w:tcW w:w="1302" w:type="dxa"/>
            <w:vAlign w:val="center"/>
          </w:tcPr>
          <w:p w:rsidR="002A4945" w:rsidRPr="002A4945" w:rsidP="002A4945" w14:paraId="5C231503" w14:textId="6ADE5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76628DCF" w14:textId="77777777" w:rsidTr="00F9655A">
        <w:tblPrEx>
          <w:tblW w:w="8742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53CF18CF" w14:textId="0455631E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VACANT</w:t>
            </w:r>
          </w:p>
        </w:tc>
        <w:tc>
          <w:tcPr>
            <w:tcW w:w="3480" w:type="dxa"/>
          </w:tcPr>
          <w:p w:rsidR="002A4945" w:rsidRPr="002A4945" w:rsidP="002A4945" w14:paraId="4AF7A8CC" w14:textId="44518C75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2" w:type="dxa"/>
            <w:vAlign w:val="center"/>
          </w:tcPr>
          <w:p w:rsidR="002A4945" w:rsidRPr="002A4945" w:rsidP="002A4945" w14:paraId="1A136DA8" w14:textId="31EF9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</w:p>
        </w:tc>
      </w:tr>
      <w:bookmarkEnd w:id="2"/>
    </w:tbl>
    <w:p w:rsidR="002A4945" w:rsidRPr="002E19B1" w:rsidP="009A2758" w14:paraId="11F87099" w14:textId="77777777">
      <w:pPr>
        <w:widowControl/>
        <w:tabs>
          <w:tab w:val="center" w:pos="4680"/>
        </w:tabs>
        <w:jc w:val="center"/>
        <w:rPr>
          <w:rFonts w:ascii="Times New Roman" w:hAnsi="Times New Roman"/>
          <w:sz w:val="28"/>
          <w:szCs w:val="28"/>
          <w:u w:val="single"/>
        </w:rPr>
      </w:pPr>
    </w:p>
    <w:bookmarkEnd w:id="0"/>
    <w:p w:rsidR="004065E6" w:rsidRPr="00F9655A" w:rsidP="00F9655A" w14:paraId="0CED6EAA" w14:textId="1659E9D1">
      <w:pPr>
        <w:pStyle w:val="ListParagraph"/>
        <w:numPr>
          <w:ilvl w:val="0"/>
          <w:numId w:val="3"/>
        </w:numPr>
        <w:tabs>
          <w:tab w:val="left" w:pos="-1440"/>
        </w:tabs>
        <w:spacing w:after="240"/>
        <w:ind w:left="720"/>
        <w:jc w:val="both"/>
        <w:rPr>
          <w:b/>
          <w:bCs/>
        </w:rPr>
      </w:pPr>
      <w:r w:rsidRPr="00F347DE">
        <w:rPr>
          <w:b/>
          <w:bCs/>
        </w:rPr>
        <w:t xml:space="preserve">ADMINISTRATIVE MATTERS </w:t>
      </w:r>
    </w:p>
    <w:p w:rsidR="00EF67C2" w:rsidRPr="00F9655A" w:rsidP="00F9655A" w14:paraId="59EF8E73" w14:textId="04999129">
      <w:pPr>
        <w:pStyle w:val="BodyText1"/>
        <w:numPr>
          <w:ilvl w:val="0"/>
          <w:numId w:val="2"/>
        </w:numPr>
        <w:tabs>
          <w:tab w:val="left" w:pos="1440"/>
        </w:tabs>
        <w:ind w:left="1440" w:hanging="720"/>
        <w:jc w:val="both"/>
      </w:pPr>
      <w:bookmarkStart w:id="4" w:name="_Hlk11762412"/>
      <w:bookmarkStart w:id="5" w:name="_Hlk17121253"/>
      <w:r w:rsidRPr="00F347DE">
        <w:t>Confirm quorum and present disclosures of potential conflicts of interest.</w:t>
      </w:r>
    </w:p>
    <w:p w:rsidR="003B0DE8" w:rsidP="00F9655A" w14:paraId="5DF737C0" w14:textId="76A834CF">
      <w:pPr>
        <w:pStyle w:val="BodyText1"/>
        <w:numPr>
          <w:ilvl w:val="0"/>
          <w:numId w:val="2"/>
        </w:numPr>
        <w:tabs>
          <w:tab w:val="left" w:pos="1440"/>
        </w:tabs>
        <w:ind w:left="1440" w:hanging="720"/>
        <w:jc w:val="both"/>
      </w:pPr>
      <w:r w:rsidRPr="00F347DE">
        <w:t>Approve agenda; confirm location of meeting</w:t>
      </w:r>
      <w:r w:rsidR="00904EE0">
        <w:t xml:space="preserve"> and</w:t>
      </w:r>
      <w:r w:rsidR="00355062">
        <w:t xml:space="preserve"> </w:t>
      </w:r>
      <w:r w:rsidRPr="00F347DE">
        <w:t>posting of meeting notice.</w:t>
      </w:r>
    </w:p>
    <w:p w:rsidR="00DE20FD" w:rsidP="00F9655A" w14:paraId="0B65F48C" w14:textId="6053004C">
      <w:pPr>
        <w:pStyle w:val="ListParagraph"/>
        <w:numPr>
          <w:ilvl w:val="0"/>
          <w:numId w:val="2"/>
        </w:numPr>
        <w:tabs>
          <w:tab w:val="right" w:pos="9360"/>
        </w:tabs>
        <w:spacing w:after="240"/>
        <w:ind w:left="1440" w:hanging="720"/>
        <w:contextualSpacing w:val="0"/>
        <w:jc w:val="both"/>
      </w:pPr>
      <w:r w:rsidRPr="00F347DE">
        <w:t xml:space="preserve">Review and consider approval of </w:t>
      </w:r>
      <w:r>
        <w:t xml:space="preserve">the minutes </w:t>
      </w:r>
      <w:r w:rsidR="00185D1F">
        <w:t>of</w:t>
      </w:r>
      <w:r>
        <w:t xml:space="preserve"> </w:t>
      </w:r>
      <w:r w:rsidR="00E41AEE">
        <w:t xml:space="preserve">the </w:t>
      </w:r>
      <w:r w:rsidR="00FE1CD4">
        <w:t>September 23, 2025 regular</w:t>
      </w:r>
      <w:r>
        <w:t xml:space="preserve"> meeting</w:t>
      </w:r>
      <w:r w:rsidR="0013433F">
        <w:t xml:space="preserve"> and </w:t>
      </w:r>
      <w:r w:rsidR="00FE1CD4">
        <w:t xml:space="preserve">October </w:t>
      </w:r>
      <w:r w:rsidR="000B26B8">
        <w:t>1</w:t>
      </w:r>
      <w:r w:rsidR="007E4E90">
        <w:t>6</w:t>
      </w:r>
      <w:r w:rsidR="00FE1CD4">
        <w:t xml:space="preserve">, 2025, </w:t>
      </w:r>
      <w:r w:rsidR="007E4E90">
        <w:t>October 21, 2025,</w:t>
      </w:r>
      <w:r w:rsidR="00477DEE">
        <w:t xml:space="preserve"> and </w:t>
      </w:r>
      <w:r w:rsidR="00FE1CD4">
        <w:t xml:space="preserve">October </w:t>
      </w:r>
      <w:r w:rsidR="000B26B8">
        <w:t>22</w:t>
      </w:r>
      <w:r w:rsidR="00FE1CD4">
        <w:t xml:space="preserve">, 2025 </w:t>
      </w:r>
      <w:r w:rsidR="0013433F">
        <w:t>work session</w:t>
      </w:r>
      <w:r w:rsidR="00FE1CD4">
        <w:t>s</w:t>
      </w:r>
      <w:r w:rsidRPr="00F347DE">
        <w:t>.</w:t>
      </w:r>
    </w:p>
    <w:p w:rsidR="00A54B9B" w:rsidP="00F9655A" w14:paraId="1644AB90" w14:textId="7526F1F1">
      <w:pPr>
        <w:pStyle w:val="ListParagraph"/>
        <w:numPr>
          <w:ilvl w:val="0"/>
          <w:numId w:val="2"/>
        </w:numPr>
        <w:tabs>
          <w:tab w:val="right" w:pos="9360"/>
        </w:tabs>
        <w:spacing w:after="240"/>
        <w:ind w:left="1440" w:hanging="720"/>
        <w:jc w:val="both"/>
      </w:pPr>
      <w:r>
        <w:t xml:space="preserve">Update from </w:t>
      </w:r>
      <w:r w:rsidRPr="00F347DE">
        <w:t>Social Committee</w:t>
      </w:r>
      <w:r>
        <w:t>.</w:t>
      </w:r>
    </w:p>
    <w:bookmarkEnd w:id="4"/>
    <w:bookmarkEnd w:id="5"/>
    <w:p w:rsidR="00ED0FED" w:rsidP="000B26B8" w14:paraId="10C553E8" w14:textId="5283791A">
      <w:pPr>
        <w:pStyle w:val="BodyText"/>
        <w:numPr>
          <w:ilvl w:val="0"/>
          <w:numId w:val="11"/>
        </w:numPr>
        <w:ind w:left="720" w:hanging="540"/>
        <w:jc w:val="both"/>
        <w:rPr>
          <w:b/>
          <w:bCs/>
        </w:rPr>
      </w:pPr>
      <w:r w:rsidRPr="00F347DE">
        <w:rPr>
          <w:b/>
          <w:bCs/>
        </w:rPr>
        <w:t>COVENANT ENFORCEMENT</w:t>
      </w:r>
      <w:r>
        <w:rPr>
          <w:b/>
          <w:bCs/>
        </w:rPr>
        <w:t xml:space="preserve"> APPEALS HEARINGS</w:t>
      </w:r>
      <w:r>
        <w:rPr>
          <w:b/>
          <w:bCs/>
        </w:rPr>
        <w:tab/>
      </w:r>
    </w:p>
    <w:p w:rsidR="00ED0FED" w:rsidRPr="00880947" w:rsidP="00EE6F08" w14:paraId="329DDF9B" w14:textId="509CBB7D">
      <w:pPr>
        <w:pStyle w:val="BodyText"/>
        <w:numPr>
          <w:ilvl w:val="0"/>
          <w:numId w:val="13"/>
        </w:numPr>
        <w:ind w:left="1440" w:hanging="720"/>
        <w:jc w:val="both"/>
      </w:pPr>
      <w:r w:rsidRPr="00ED0FED">
        <w:t xml:space="preserve">Conduct </w:t>
      </w:r>
      <w:r>
        <w:t xml:space="preserve">covenant violation </w:t>
      </w:r>
      <w:r w:rsidRPr="00ED0FED">
        <w:t>appeals hearings</w:t>
      </w:r>
      <w:r>
        <w:t xml:space="preserve"> [each hearing </w:t>
      </w:r>
      <w:r w:rsidR="000B26B8">
        <w:t>is</w:t>
      </w:r>
      <w:r>
        <w:t xml:space="preserve"> limited to 15 </w:t>
      </w:r>
      <w:r w:rsidRPr="00880947">
        <w:t>minutes]:</w:t>
      </w:r>
    </w:p>
    <w:p w:rsidR="00ED0FED" w:rsidRPr="00880947" w:rsidP="00F9655A" w14:paraId="0DB15F36" w14:textId="39C7DDFD">
      <w:pPr>
        <w:pStyle w:val="BodyText"/>
        <w:numPr>
          <w:ilvl w:val="1"/>
          <w:numId w:val="13"/>
        </w:numPr>
        <w:ind w:left="2160" w:hanging="720"/>
        <w:jc w:val="both"/>
      </w:pPr>
      <w:r w:rsidRPr="00880947">
        <w:t>4785 N. Kittredge Street</w:t>
      </w:r>
      <w:r w:rsidR="00367389">
        <w:t>;</w:t>
      </w:r>
    </w:p>
    <w:p w:rsidR="00ED0FED" w:rsidRPr="00880947" w:rsidP="00F9655A" w14:paraId="08B8411D" w14:textId="439C093A">
      <w:pPr>
        <w:pStyle w:val="BodyText"/>
        <w:numPr>
          <w:ilvl w:val="1"/>
          <w:numId w:val="13"/>
        </w:numPr>
        <w:ind w:left="2160" w:hanging="720"/>
        <w:jc w:val="both"/>
      </w:pPr>
      <w:r w:rsidRPr="00880947">
        <w:t>15604 E. 47</w:t>
      </w:r>
      <w:r w:rsidRPr="00880947">
        <w:rPr>
          <w:vertAlign w:val="superscript"/>
        </w:rPr>
        <w:t>th</w:t>
      </w:r>
      <w:r w:rsidRPr="00880947">
        <w:t xml:space="preserve"> Drive</w:t>
      </w:r>
      <w:r w:rsidR="00367389">
        <w:t>;</w:t>
      </w:r>
    </w:p>
    <w:p w:rsidR="00ED0FED" w:rsidRPr="00880947" w:rsidP="00F9655A" w14:paraId="45B37A56" w14:textId="2DEA7A27">
      <w:pPr>
        <w:pStyle w:val="BodyText"/>
        <w:numPr>
          <w:ilvl w:val="1"/>
          <w:numId w:val="13"/>
        </w:numPr>
        <w:ind w:left="2160" w:hanging="720"/>
        <w:jc w:val="both"/>
      </w:pPr>
      <w:r w:rsidRPr="00880947">
        <w:t>4737 Idali</w:t>
      </w:r>
      <w:r>
        <w:t>a</w:t>
      </w:r>
      <w:r w:rsidRPr="00880947">
        <w:t xml:space="preserve"> Street</w:t>
      </w:r>
      <w:r w:rsidR="00367389">
        <w:t>; and</w:t>
      </w:r>
    </w:p>
    <w:p w:rsidR="00ED0FED" w:rsidRPr="00880947" w:rsidP="00880947" w14:paraId="7AFBE3AC" w14:textId="175CFFBD">
      <w:pPr>
        <w:pStyle w:val="BodyText"/>
        <w:numPr>
          <w:ilvl w:val="1"/>
          <w:numId w:val="13"/>
        </w:numPr>
        <w:ind w:left="2160" w:hanging="720"/>
        <w:jc w:val="both"/>
      </w:pPr>
      <w:r w:rsidRPr="00880947">
        <w:t>15624 E. 47</w:t>
      </w:r>
      <w:r w:rsidRPr="00880947">
        <w:rPr>
          <w:vertAlign w:val="superscript"/>
        </w:rPr>
        <w:t>th</w:t>
      </w:r>
      <w:r w:rsidRPr="00880947">
        <w:t xml:space="preserve"> Drive</w:t>
      </w:r>
      <w:r w:rsidR="00367389">
        <w:t>.</w:t>
      </w:r>
    </w:p>
    <w:p w:rsidR="002761DB" w:rsidRPr="00880947" w:rsidP="00F9655A" w14:paraId="4A7DAC67" w14:textId="524BCFD2">
      <w:pPr>
        <w:pStyle w:val="BodyText"/>
        <w:numPr>
          <w:ilvl w:val="0"/>
          <w:numId w:val="13"/>
        </w:numPr>
        <w:ind w:left="1440" w:hanging="720"/>
        <w:jc w:val="both"/>
      </w:pPr>
      <w:r w:rsidRPr="002761DB">
        <w:t xml:space="preserve">Adjourn in </w:t>
      </w:r>
      <w:r w:rsidRPr="002761DB">
        <w:rPr>
          <w:rFonts w:eastAsiaTheme="minorHAnsi"/>
        </w:rPr>
        <w:t>executive session pursuant to Sections 24-6-402(4)(b), C.R.S., to receive legal advice regarding covenant enforcement matters, if necessary.</w:t>
      </w:r>
    </w:p>
    <w:p w:rsidR="00880947" w:rsidRPr="002761DB" w:rsidP="00F9655A" w14:paraId="4F078E95" w14:textId="658041E0">
      <w:pPr>
        <w:pStyle w:val="BodyText"/>
        <w:numPr>
          <w:ilvl w:val="0"/>
          <w:numId w:val="13"/>
        </w:numPr>
        <w:ind w:left="1440" w:hanging="720"/>
        <w:jc w:val="both"/>
      </w:pPr>
      <w:r>
        <w:rPr>
          <w:rFonts w:eastAsiaTheme="minorHAnsi"/>
        </w:rPr>
        <w:t>Board comments or action on appeals hearings.</w:t>
      </w:r>
    </w:p>
    <w:p w:rsidR="00ED0FED" w:rsidRPr="00F9655A" w:rsidP="00F9655A" w14:paraId="4D4803B4" w14:textId="6201E607">
      <w:pPr>
        <w:pStyle w:val="ListParagraph"/>
        <w:numPr>
          <w:ilvl w:val="0"/>
          <w:numId w:val="11"/>
        </w:numPr>
        <w:tabs>
          <w:tab w:val="left" w:pos="-1440"/>
          <w:tab w:val="left" w:pos="720"/>
        </w:tabs>
        <w:spacing w:after="240"/>
        <w:ind w:left="734" w:hanging="547"/>
        <w:contextualSpacing w:val="0"/>
        <w:jc w:val="both"/>
        <w:rPr>
          <w:b/>
          <w:bCs/>
          <w:lang w:val="fr-FR"/>
        </w:rPr>
      </w:pPr>
      <w:r w:rsidRPr="00ED0FED">
        <w:rPr>
          <w:b/>
          <w:bCs/>
          <w:lang w:val="fr-FR"/>
        </w:rPr>
        <w:t>PUBLIC COMMENT</w:t>
      </w:r>
    </w:p>
    <w:p w:rsidR="00ED0FED" w:rsidRPr="00F9655A" w:rsidP="00F9655A" w14:paraId="3DB755CB" w14:textId="12199C79">
      <w:pPr>
        <w:pStyle w:val="ListParagraph"/>
        <w:numPr>
          <w:ilvl w:val="0"/>
          <w:numId w:val="14"/>
        </w:numPr>
        <w:tabs>
          <w:tab w:val="left" w:pos="-1440"/>
          <w:tab w:val="right" w:pos="10170"/>
        </w:tabs>
        <w:spacing w:after="240"/>
        <w:ind w:left="1440" w:hanging="720"/>
        <w:jc w:val="both"/>
        <w:rPr>
          <w:u w:val="single"/>
          <w:lang w:val="fr-FR"/>
        </w:rPr>
      </w:pPr>
      <w:r w:rsidRPr="00F347DE">
        <w:t>Members of the public may express their views to the Board on matters that affect the District</w:t>
      </w:r>
      <w:r>
        <w:t>.</w:t>
      </w:r>
      <w:r w:rsidRPr="00F347DE">
        <w:t xml:space="preserve"> Comments will be limited to three (3) minutes</w:t>
      </w:r>
      <w:r w:rsidRPr="00F347DE">
        <w:rPr>
          <w:lang w:val="fr-FR"/>
        </w:rPr>
        <w:t>.</w:t>
      </w:r>
    </w:p>
    <w:p w:rsidR="00FE1CD4" w:rsidRPr="00FE31B1" w:rsidP="000B26B8" w14:paraId="2C1955C4" w14:textId="30269619">
      <w:pPr>
        <w:pStyle w:val="BodyText"/>
        <w:numPr>
          <w:ilvl w:val="0"/>
          <w:numId w:val="11"/>
        </w:numPr>
        <w:ind w:left="720" w:hanging="540"/>
        <w:jc w:val="both"/>
        <w:rPr>
          <w:b/>
          <w:bCs/>
        </w:rPr>
      </w:pPr>
      <w:r>
        <w:rPr>
          <w:b/>
          <w:bCs/>
        </w:rPr>
        <w:t>CAPITAL IMPROVEMENTS</w:t>
      </w:r>
    </w:p>
    <w:p w:rsidR="00FE1CD4" w:rsidP="00F9655A" w14:paraId="79BFA959" w14:textId="70FA5D5D">
      <w:pPr>
        <w:pStyle w:val="Heading2"/>
        <w:numPr>
          <w:ilvl w:val="0"/>
          <w:numId w:val="7"/>
        </w:numPr>
        <w:ind w:left="1440" w:hanging="720"/>
        <w:jc w:val="both"/>
      </w:pPr>
      <w:r>
        <w:t>Park Improvements</w:t>
      </w:r>
    </w:p>
    <w:p w:rsidR="00FE1CD4" w:rsidP="00F9655A" w14:paraId="0C7A9424" w14:textId="2F73F64D">
      <w:pPr>
        <w:pStyle w:val="Heading2"/>
        <w:numPr>
          <w:ilvl w:val="2"/>
          <w:numId w:val="4"/>
        </w:numPr>
        <w:ind w:left="2160" w:hanging="720"/>
        <w:jc w:val="both"/>
      </w:pPr>
      <w:r>
        <w:t xml:space="preserve">Engineer’s Report. </w:t>
      </w:r>
    </w:p>
    <w:p w:rsidR="00FE1CD4" w:rsidP="00F9655A" w14:paraId="587C1D1C" w14:textId="40C25BA4">
      <w:pPr>
        <w:pStyle w:val="Heading2"/>
        <w:numPr>
          <w:ilvl w:val="2"/>
          <w:numId w:val="4"/>
        </w:numPr>
        <w:ind w:left="2160" w:hanging="720"/>
        <w:jc w:val="both"/>
      </w:pPr>
      <w:r>
        <w:t>Discuss and consider approval of District Expenditures Verification for October 2025, in the amount of $</w:t>
      </w:r>
      <w:r w:rsidR="00880947">
        <w:t>409,299.40</w:t>
      </w:r>
      <w:r>
        <w:t>, by Independent District Engineering Services, LLC (IDES).</w:t>
      </w:r>
    </w:p>
    <w:p w:rsidR="00FE1CD4" w:rsidP="00F9655A" w14:paraId="37273726" w14:textId="089310C4">
      <w:pPr>
        <w:pStyle w:val="Heading2"/>
        <w:numPr>
          <w:ilvl w:val="2"/>
          <w:numId w:val="4"/>
        </w:numPr>
        <w:ind w:left="2160" w:hanging="720"/>
        <w:jc w:val="both"/>
      </w:pPr>
      <w:r>
        <w:t>Consider approval of park-related change orders, pay applications and invoices:</w:t>
      </w:r>
    </w:p>
    <w:p w:rsidR="00FE1CD4" w:rsidRPr="0029390D" w:rsidP="00F9655A" w14:paraId="767B80DF" w14:textId="122AA2A0">
      <w:pPr>
        <w:pStyle w:val="BodyText1"/>
        <w:numPr>
          <w:ilvl w:val="3"/>
          <w:numId w:val="9"/>
        </w:numPr>
        <w:tabs>
          <w:tab w:val="left" w:pos="1440"/>
        </w:tabs>
        <w:ind w:left="2790" w:hanging="450"/>
        <w:jc w:val="both"/>
        <w:rPr>
          <w:u w:val="single"/>
        </w:rPr>
      </w:pPr>
      <w:r>
        <w:t>Pay Application No. 5 from ECI Site Construction Management, Inc., in the amount of $</w:t>
      </w:r>
      <w:r w:rsidR="0029390D">
        <w:t>384,751.04</w:t>
      </w:r>
      <w:r>
        <w:t>.</w:t>
      </w:r>
    </w:p>
    <w:p w:rsidR="0029390D" w:rsidRPr="00CD2FF6" w:rsidP="00F9655A" w14:paraId="053F8D09" w14:textId="06353981">
      <w:pPr>
        <w:pStyle w:val="BodyText1"/>
        <w:numPr>
          <w:ilvl w:val="3"/>
          <w:numId w:val="9"/>
        </w:numPr>
        <w:tabs>
          <w:tab w:val="left" w:pos="1440"/>
        </w:tabs>
        <w:ind w:left="2790" w:hanging="450"/>
        <w:jc w:val="both"/>
        <w:rPr>
          <w:u w:val="single"/>
        </w:rPr>
      </w:pPr>
      <w:r>
        <w:t>Change Order No. 3 under the construction contract with ECI Site Construction Management, Inc., in the amount of $3,228.97, for change in scope to waterline tie-in to avoid turning off water for residents, and to avoid road closures.</w:t>
      </w:r>
    </w:p>
    <w:p w:rsidR="00FE1CD4" w:rsidRPr="00CD2FF6" w:rsidP="00F9655A" w14:paraId="7B0BE391" w14:textId="6B759DD4">
      <w:pPr>
        <w:pStyle w:val="BodyText1"/>
        <w:numPr>
          <w:ilvl w:val="3"/>
          <w:numId w:val="9"/>
        </w:numPr>
        <w:tabs>
          <w:tab w:val="left" w:pos="1440"/>
        </w:tabs>
        <w:ind w:left="2790" w:hanging="450"/>
        <w:jc w:val="both"/>
      </w:pPr>
      <w:r w:rsidRPr="00CD2FF6">
        <w:t xml:space="preserve">Harris Kocher Smith </w:t>
      </w:r>
      <w:r>
        <w:t>invoice in the amount of $</w:t>
      </w:r>
      <w:r w:rsidR="0029390D">
        <w:t>1,792.50</w:t>
      </w:r>
      <w:r>
        <w:t>, for construction administration.</w:t>
      </w:r>
    </w:p>
    <w:p w:rsidR="00FE1CD4" w:rsidRPr="00F3441D" w:rsidP="00F9655A" w14:paraId="12263BEC" w14:textId="50AF526F">
      <w:pPr>
        <w:pStyle w:val="BodyText1"/>
        <w:numPr>
          <w:ilvl w:val="3"/>
          <w:numId w:val="9"/>
        </w:numPr>
        <w:tabs>
          <w:tab w:val="left" w:pos="1440"/>
        </w:tabs>
        <w:ind w:left="2790" w:hanging="450"/>
        <w:jc w:val="both"/>
        <w:rPr>
          <w:u w:val="single"/>
        </w:rPr>
      </w:pPr>
      <w:r>
        <w:t>Norris Design invoice in the amount of $</w:t>
      </w:r>
      <w:r w:rsidR="0029390D">
        <w:t>4,299.00</w:t>
      </w:r>
      <w:r>
        <w:t>, for construction administration.</w:t>
      </w:r>
    </w:p>
    <w:p w:rsidR="00FE1CD4" w:rsidRPr="0029390D" w:rsidP="00F9655A" w14:paraId="5FD58527" w14:textId="7BD9F4BC">
      <w:pPr>
        <w:pStyle w:val="BodyText1"/>
        <w:numPr>
          <w:ilvl w:val="3"/>
          <w:numId w:val="9"/>
        </w:numPr>
        <w:tabs>
          <w:tab w:val="left" w:pos="1440"/>
        </w:tabs>
        <w:ind w:left="2790" w:hanging="450"/>
        <w:jc w:val="both"/>
        <w:rPr>
          <w:u w:val="single"/>
        </w:rPr>
      </w:pPr>
      <w:r>
        <w:t>IDES invoice in the amount of $</w:t>
      </w:r>
      <w:r w:rsidR="0029390D">
        <w:t>7,430.12,</w:t>
      </w:r>
      <w:r>
        <w:t xml:space="preserve"> for construction management services.</w:t>
      </w:r>
    </w:p>
    <w:p w:rsidR="0029390D" w:rsidRPr="00433DAF" w:rsidP="00F9655A" w14:paraId="4601B15B" w14:textId="56801187">
      <w:pPr>
        <w:pStyle w:val="BodyText1"/>
        <w:numPr>
          <w:ilvl w:val="3"/>
          <w:numId w:val="9"/>
        </w:numPr>
        <w:tabs>
          <w:tab w:val="left" w:pos="1440"/>
        </w:tabs>
        <w:ind w:left="2790" w:hanging="450"/>
        <w:jc w:val="both"/>
        <w:rPr>
          <w:u w:val="single"/>
        </w:rPr>
      </w:pPr>
      <w:r>
        <w:t xml:space="preserve">Xcel Energy invoice in the amount of $11,026.64, for </w:t>
      </w:r>
      <w:r w:rsidRPr="0029390D">
        <w:t>construction of a transformer to power the irrigation within the park</w:t>
      </w:r>
      <w:r>
        <w:t>.</w:t>
      </w:r>
    </w:p>
    <w:p w:rsidR="00FE1CD4" w:rsidP="00F9655A" w14:paraId="2BF333DC" w14:textId="67703823">
      <w:pPr>
        <w:pStyle w:val="BodyText1"/>
        <w:ind w:left="2160" w:hanging="720"/>
        <w:jc w:val="both"/>
      </w:pPr>
      <w:r>
        <w:t>4.</w:t>
      </w:r>
      <w:r>
        <w:tab/>
      </w:r>
      <w:r w:rsidRPr="00555076">
        <w:t xml:space="preserve">Adjourn in executive session pursuant to Sections 24-6-402(4)(b), C.R.S., to receive legal advice regarding </w:t>
      </w:r>
      <w:r w:rsidRPr="008F0EE9">
        <w:t>capital im</w:t>
      </w:r>
      <w:r>
        <w:t>provement matters, if necessary.</w:t>
      </w:r>
    </w:p>
    <w:p w:rsidR="00EE6F08" w:rsidRPr="00FE1CD4" w:rsidP="00F9655A" w14:paraId="188595CA" w14:textId="77777777">
      <w:pPr>
        <w:pStyle w:val="BodyText1"/>
        <w:ind w:left="2160" w:hanging="720"/>
        <w:jc w:val="both"/>
      </w:pPr>
    </w:p>
    <w:p w:rsidR="0013433F" w:rsidRPr="00DA14FC" w:rsidP="000B26B8" w14:paraId="7CE22D5F" w14:textId="75788780">
      <w:pPr>
        <w:pStyle w:val="BodyText1"/>
        <w:numPr>
          <w:ilvl w:val="0"/>
          <w:numId w:val="15"/>
        </w:numPr>
        <w:ind w:left="720"/>
        <w:jc w:val="both"/>
      </w:pPr>
      <w:r>
        <w:rPr>
          <w:b/>
          <w:bCs/>
        </w:rPr>
        <w:t xml:space="preserve">LEGAL </w:t>
      </w:r>
      <w:r w:rsidRPr="00C703B0">
        <w:rPr>
          <w:b/>
          <w:bCs/>
        </w:rPr>
        <w:t>MATTERS</w:t>
      </w:r>
    </w:p>
    <w:p w:rsidR="0013433F" w:rsidRPr="00DA14FC" w:rsidP="00F9655A" w14:paraId="1A928181" w14:textId="77777777">
      <w:pPr>
        <w:pStyle w:val="BodyText1"/>
        <w:numPr>
          <w:ilvl w:val="0"/>
          <w:numId w:val="10"/>
        </w:numPr>
        <w:ind w:hanging="720"/>
        <w:jc w:val="both"/>
        <w:rPr>
          <w:b/>
        </w:rPr>
      </w:pPr>
      <w:r w:rsidRPr="00097497">
        <w:t xml:space="preserve">Report on </w:t>
      </w:r>
      <w:r w:rsidRPr="00097497">
        <w:rPr>
          <w:rFonts w:eastAsiaTheme="minorHAnsi"/>
        </w:rPr>
        <w:t>covenant enforcement matters</w:t>
      </w:r>
      <w:r>
        <w:rPr>
          <w:rFonts w:eastAsiaTheme="minorHAnsi"/>
        </w:rPr>
        <w:t>:</w:t>
      </w:r>
    </w:p>
    <w:p w:rsidR="0013433F" w:rsidP="00F9655A" w14:paraId="43C1CCFF" w14:textId="2A1E38E1">
      <w:pPr>
        <w:pStyle w:val="BodyText1"/>
        <w:numPr>
          <w:ilvl w:val="1"/>
          <w:numId w:val="10"/>
        </w:numPr>
        <w:ind w:hanging="720"/>
        <w:jc w:val="both"/>
      </w:pPr>
      <w:r>
        <w:t>Report</w:t>
      </w:r>
      <w:r>
        <w:t xml:space="preserve"> regarding </w:t>
      </w:r>
      <w:r w:rsidRPr="0013433F">
        <w:t xml:space="preserve">Certifying </w:t>
      </w:r>
      <w:r w:rsidR="00097497">
        <w:t xml:space="preserve">Delinquent Accounts for Collection by the Denver County </w:t>
      </w:r>
      <w:r w:rsidRPr="0013433F">
        <w:t>Treasurer</w:t>
      </w:r>
      <w:r>
        <w:t>.</w:t>
      </w:r>
    </w:p>
    <w:p w:rsidR="0013433F" w:rsidRPr="0013433F" w:rsidP="00F9655A" w14:paraId="4F2E2ECE" w14:textId="39C679D7">
      <w:pPr>
        <w:pStyle w:val="BodyText1"/>
        <w:numPr>
          <w:ilvl w:val="0"/>
          <w:numId w:val="10"/>
        </w:numPr>
        <w:ind w:hanging="720"/>
        <w:jc w:val="both"/>
      </w:pPr>
      <w:r>
        <w:t xml:space="preserve">Adjourn in </w:t>
      </w:r>
      <w:r w:rsidRPr="00954B82">
        <w:rPr>
          <w:rFonts w:eastAsiaTheme="minorHAnsi"/>
        </w:rPr>
        <w:t xml:space="preserve">executive session pursuant to Sections 24-6-402(4)(b), C.R.S., to receive legal advice regarding covenant enforcement </w:t>
      </w:r>
      <w:r>
        <w:rPr>
          <w:rFonts w:eastAsiaTheme="minorHAnsi"/>
        </w:rPr>
        <w:t>matter</w:t>
      </w:r>
      <w:r w:rsidRPr="00954B82">
        <w:rPr>
          <w:rFonts w:eastAsiaTheme="minorHAnsi"/>
        </w:rPr>
        <w:t>s</w:t>
      </w:r>
      <w:r>
        <w:rPr>
          <w:rFonts w:eastAsiaTheme="minorHAnsi"/>
        </w:rPr>
        <w:t xml:space="preserve">, </w:t>
      </w:r>
      <w:r w:rsidRPr="00954B82">
        <w:rPr>
          <w:rFonts w:eastAsiaTheme="minorHAnsi"/>
        </w:rPr>
        <w:t>if necessary.</w:t>
      </w:r>
    </w:p>
    <w:p w:rsidR="00040E7D" w:rsidRPr="00F9655A" w:rsidP="00F9655A" w14:paraId="198B4AAA" w14:textId="1F132E51">
      <w:pPr>
        <w:pStyle w:val="ListParagraph"/>
        <w:numPr>
          <w:ilvl w:val="0"/>
          <w:numId w:val="16"/>
        </w:numPr>
        <w:tabs>
          <w:tab w:val="left" w:pos="2880"/>
        </w:tabs>
        <w:spacing w:after="240"/>
        <w:ind w:left="720"/>
        <w:contextualSpacing w:val="0"/>
        <w:jc w:val="both"/>
        <w:rPr>
          <w:b/>
          <w:bCs/>
          <w:u w:val="single"/>
        </w:rPr>
      </w:pPr>
      <w:r w:rsidRPr="00F347DE">
        <w:rPr>
          <w:b/>
          <w:bCs/>
        </w:rPr>
        <w:t>OPERATIONS AND MAINTENANCE</w:t>
      </w:r>
    </w:p>
    <w:p w:rsidR="00F9655A" w:rsidP="00F9655A" w14:paraId="2139A5BA" w14:textId="27600C9C">
      <w:pPr>
        <w:pStyle w:val="ListParagraph"/>
        <w:numPr>
          <w:ilvl w:val="1"/>
          <w:numId w:val="6"/>
        </w:numPr>
        <w:tabs>
          <w:tab w:val="left" w:pos="-1440"/>
          <w:tab w:val="right" w:pos="10170"/>
        </w:tabs>
        <w:spacing w:after="240"/>
        <w:ind w:left="1440" w:hanging="720"/>
        <w:contextualSpacing w:val="0"/>
        <w:jc w:val="both"/>
      </w:pPr>
      <w:bookmarkStart w:id="6" w:name="_Hlk209009194"/>
      <w:r>
        <w:t xml:space="preserve">Discuss </w:t>
      </w:r>
      <w:r w:rsidR="00F6002C">
        <w:t>Pool Matters:</w:t>
      </w:r>
    </w:p>
    <w:p w:rsidR="00D44288" w:rsidP="00F9655A" w14:paraId="1DA9A9F9" w14:textId="3D539912">
      <w:pPr>
        <w:pStyle w:val="ListParagraph"/>
        <w:numPr>
          <w:ilvl w:val="2"/>
          <w:numId w:val="6"/>
        </w:numPr>
        <w:tabs>
          <w:tab w:val="left" w:pos="-1440"/>
          <w:tab w:val="left" w:pos="2160"/>
          <w:tab w:val="right" w:pos="10170"/>
        </w:tabs>
        <w:spacing w:after="240"/>
        <w:ind w:left="2160" w:hanging="720"/>
        <w:contextualSpacing w:val="0"/>
        <w:jc w:val="both"/>
      </w:pPr>
      <w:r>
        <w:t>Review and discuss proposal from ETG Systems, Inc. (ETG) for HUB Security Cloud Surveillance Services in the amount of $4,321.77 and approve execution of Task Order No. 7 under Master Service Agreement with ET</w:t>
      </w:r>
      <w:r w:rsidR="00F9655A">
        <w:t>G</w:t>
      </w:r>
      <w:r w:rsidRPr="000134D3" w:rsidR="00097497">
        <w:t>.</w:t>
      </w:r>
    </w:p>
    <w:p w:rsidR="00D44288" w:rsidP="00F9655A" w14:paraId="3F3852F7" w14:textId="40709BE1">
      <w:pPr>
        <w:pStyle w:val="ListParagraph"/>
        <w:numPr>
          <w:ilvl w:val="1"/>
          <w:numId w:val="6"/>
        </w:numPr>
        <w:tabs>
          <w:tab w:val="left" w:pos="-1440"/>
          <w:tab w:val="right" w:pos="10170"/>
        </w:tabs>
        <w:spacing w:after="240"/>
        <w:ind w:left="1440" w:hanging="720"/>
        <w:contextualSpacing w:val="0"/>
        <w:jc w:val="both"/>
      </w:pPr>
      <w:r>
        <w:t>Review proposals from Environmental Designs, LLC (EDLLC) and consider approval of Task Order(s) to Master Service Agreement for Landscape Maintenance Services for the following services:</w:t>
      </w:r>
    </w:p>
    <w:p w:rsidR="00D44288" w:rsidP="00F9655A" w14:paraId="4BED996F" w14:textId="308E0C84">
      <w:pPr>
        <w:pStyle w:val="ListParagraph"/>
        <w:numPr>
          <w:ilvl w:val="2"/>
          <w:numId w:val="6"/>
        </w:numPr>
        <w:tabs>
          <w:tab w:val="left" w:pos="-1440"/>
          <w:tab w:val="right" w:pos="10170"/>
        </w:tabs>
        <w:spacing w:after="240"/>
        <w:ind w:left="2160" w:hanging="720"/>
        <w:contextualSpacing w:val="0"/>
        <w:jc w:val="both"/>
      </w:pPr>
      <w:r>
        <w:t xml:space="preserve">Tree and plant replacements. </w:t>
      </w:r>
    </w:p>
    <w:p w:rsidR="00D44288" w:rsidP="00F9655A" w14:paraId="5541C5FE" w14:textId="75422B80">
      <w:pPr>
        <w:pStyle w:val="ListParagraph"/>
        <w:numPr>
          <w:ilvl w:val="2"/>
          <w:numId w:val="6"/>
        </w:numPr>
        <w:tabs>
          <w:tab w:val="left" w:pos="-1440"/>
          <w:tab w:val="right" w:pos="10170"/>
        </w:tabs>
        <w:spacing w:after="240"/>
        <w:ind w:left="2160" w:hanging="720"/>
        <w:contextualSpacing w:val="0"/>
        <w:jc w:val="both"/>
      </w:pPr>
      <w:r>
        <w:t>HUB mulch refresh.</w:t>
      </w:r>
    </w:p>
    <w:bookmarkEnd w:id="6"/>
    <w:p w:rsidR="00D44288" w:rsidP="0053021B" w14:paraId="1AEEA752" w14:textId="77777777">
      <w:pPr>
        <w:pStyle w:val="BodyText"/>
        <w:numPr>
          <w:ilvl w:val="0"/>
          <w:numId w:val="16"/>
        </w:numPr>
        <w:ind w:left="720"/>
        <w:jc w:val="both"/>
        <w:rPr>
          <w:b/>
          <w:bCs/>
        </w:rPr>
      </w:pPr>
      <w:r>
        <w:rPr>
          <w:b/>
          <w:bCs/>
        </w:rPr>
        <w:t>BOARD MEMBER MATTERS</w:t>
      </w:r>
    </w:p>
    <w:p w:rsidR="00D44288" w:rsidP="00F9655A" w14:paraId="5095A93D" w14:textId="6C6ED054">
      <w:pPr>
        <w:pStyle w:val="ListParagraph"/>
        <w:numPr>
          <w:ilvl w:val="0"/>
          <w:numId w:val="8"/>
        </w:numPr>
        <w:spacing w:before="100" w:beforeAutospacing="1" w:after="100" w:afterAutospacing="1"/>
        <w:ind w:left="1440" w:hanging="720"/>
        <w:contextualSpacing w:val="0"/>
        <w:jc w:val="both"/>
      </w:pPr>
      <w:r>
        <w:t>Discuss Board vacancy and consider the appointment of District eligible elector to the Boad to fill such vacancy.</w:t>
      </w:r>
    </w:p>
    <w:p w:rsidR="00DE20FD" w:rsidRPr="00F9655A" w:rsidP="00F9655A" w14:paraId="5A4BBB4B" w14:textId="5AC81F70">
      <w:pPr>
        <w:pStyle w:val="ListParagraph"/>
        <w:numPr>
          <w:ilvl w:val="0"/>
          <w:numId w:val="16"/>
        </w:numPr>
        <w:tabs>
          <w:tab w:val="left" w:pos="2880"/>
        </w:tabs>
        <w:spacing w:after="240"/>
        <w:ind w:left="720"/>
        <w:contextualSpacing w:val="0"/>
        <w:jc w:val="both"/>
        <w:rPr>
          <w:b/>
          <w:bCs/>
          <w:u w:val="single"/>
        </w:rPr>
      </w:pPr>
      <w:r w:rsidRPr="00F347DE">
        <w:rPr>
          <w:b/>
          <w:bCs/>
        </w:rPr>
        <w:t xml:space="preserve">COVENANT ENFORCEMENT / DESIGN REVIEW </w:t>
      </w:r>
    </w:p>
    <w:p w:rsidR="00DE20FD" w:rsidRPr="00F9655A" w:rsidP="00EE6F08" w14:paraId="558AC660" w14:textId="1DF2BA8B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after="240"/>
        <w:contextualSpacing w:val="0"/>
        <w:jc w:val="both"/>
      </w:pPr>
      <w:r w:rsidRPr="00097497">
        <w:t xml:space="preserve">Discuss and consider approval of Third Amended and Restated Design and Landscape Guidelines </w:t>
      </w:r>
      <w:r w:rsidR="00097497">
        <w:t>of Denver Connection West and consider adoption of Resolution adopting same.</w:t>
      </w:r>
    </w:p>
    <w:p w:rsidR="00987E74" w:rsidRPr="00F9655A" w:rsidP="00F9655A" w14:paraId="58671B50" w14:textId="028C69E9">
      <w:pPr>
        <w:pStyle w:val="ListParagraph"/>
        <w:numPr>
          <w:ilvl w:val="0"/>
          <w:numId w:val="16"/>
        </w:numPr>
        <w:tabs>
          <w:tab w:val="left" w:pos="2880"/>
        </w:tabs>
        <w:spacing w:after="240"/>
        <w:ind w:left="720"/>
        <w:contextualSpacing w:val="0"/>
        <w:jc w:val="both"/>
        <w:rPr>
          <w:b/>
          <w:bCs/>
          <w:u w:val="single"/>
        </w:rPr>
      </w:pPr>
      <w:r w:rsidRPr="00F347DE">
        <w:rPr>
          <w:b/>
          <w:bCs/>
        </w:rPr>
        <w:t>OTHER BUSINESS</w:t>
      </w:r>
    </w:p>
    <w:p w:rsidR="002F5D50" w:rsidP="00F9655A" w14:paraId="460225B2" w14:textId="7216A072">
      <w:pPr>
        <w:pStyle w:val="ListParagraph"/>
        <w:numPr>
          <w:ilvl w:val="0"/>
          <w:numId w:val="5"/>
        </w:numPr>
        <w:tabs>
          <w:tab w:val="left" w:pos="1440"/>
        </w:tabs>
        <w:spacing w:after="240"/>
        <w:ind w:left="1440" w:hanging="720"/>
        <w:contextualSpacing w:val="0"/>
        <w:jc w:val="both"/>
      </w:pPr>
      <w:r>
        <w:t xml:space="preserve">Confirm quorum for </w:t>
      </w:r>
      <w:r w:rsidR="00D44288">
        <w:t>November 1</w:t>
      </w:r>
      <w:r w:rsidR="00FE1CD4">
        <w:t>8</w:t>
      </w:r>
      <w:r>
        <w:t xml:space="preserve">, 2025 </w:t>
      </w:r>
      <w:r w:rsidR="00FE1CD4">
        <w:t xml:space="preserve">special </w:t>
      </w:r>
      <w:r>
        <w:t>Board meeting</w:t>
      </w:r>
      <w:r w:rsidR="00D44288">
        <w:t xml:space="preserve"> / 2026 budget hearing</w:t>
      </w:r>
      <w:r>
        <w:t xml:space="preserve"> at 6:00 p.m. via Zoom.</w:t>
      </w:r>
    </w:p>
    <w:p w:rsidR="00185D1F" w:rsidP="00F9655A" w14:paraId="5EEDA7A2" w14:textId="50CC1914">
      <w:pPr>
        <w:pStyle w:val="ListParagraph"/>
        <w:numPr>
          <w:ilvl w:val="0"/>
          <w:numId w:val="5"/>
        </w:numPr>
        <w:tabs>
          <w:tab w:val="left" w:pos="1440"/>
        </w:tabs>
        <w:spacing w:after="240"/>
        <w:ind w:left="1440" w:hanging="720"/>
        <w:contextualSpacing w:val="0"/>
        <w:jc w:val="both"/>
      </w:pPr>
      <w:r>
        <w:t>Discuss December 23, 2025 work session and converting to special meeting and/or cancellation of work session.</w:t>
      </w:r>
    </w:p>
    <w:p w:rsidR="002A4945" w:rsidP="00EE6F08" w14:paraId="64BC1948" w14:textId="789BA01F">
      <w:pPr>
        <w:pStyle w:val="ListParagraph"/>
        <w:numPr>
          <w:ilvl w:val="0"/>
          <w:numId w:val="16"/>
        </w:numPr>
        <w:tabs>
          <w:tab w:val="left" w:pos="2880"/>
        </w:tabs>
        <w:spacing w:after="120"/>
        <w:ind w:hanging="1080"/>
        <w:contextualSpacing w:val="0"/>
        <w:jc w:val="both"/>
        <w:rPr>
          <w:b/>
          <w:bCs/>
        </w:rPr>
      </w:pPr>
      <w:r w:rsidRPr="002A4945">
        <w:rPr>
          <w:b/>
          <w:bCs/>
        </w:rPr>
        <w:t>MEETING RECAP OF ACTION ITEMS</w:t>
      </w:r>
    </w:p>
    <w:p w:rsidR="00E240E2" w:rsidRPr="002E19B1" w:rsidP="00CB3BD7" w14:paraId="38CE0A99" w14:textId="5AAAC7B4">
      <w:pPr>
        <w:pStyle w:val="ListParagraph"/>
        <w:numPr>
          <w:ilvl w:val="0"/>
          <w:numId w:val="16"/>
        </w:numPr>
        <w:tabs>
          <w:tab w:val="left" w:pos="2880"/>
        </w:tabs>
        <w:ind w:hanging="1080"/>
        <w:jc w:val="both"/>
        <w:rPr>
          <w:b/>
          <w:bCs/>
          <w:u w:val="single"/>
        </w:rPr>
      </w:pPr>
      <w:r w:rsidRPr="00EE6F08">
        <w:rPr>
          <w:b/>
          <w:bCs/>
        </w:rPr>
        <w:t>ADJOURNMENT</w:t>
      </w:r>
    </w:p>
    <w:sectPr w:rsidSect="00EE6F08">
      <w:headerReference w:type="default" r:id="rId5"/>
      <w:footerReference w:type="default" r:id="rId6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DF6" w:rsidRPr="00507390" w:rsidP="00E52DF6" w14:paraId="5273B5FD" w14:textId="6AF67DCC">
    <w:pPr>
      <w:pStyle w:val="Footer"/>
      <w:rPr>
        <w:rFonts w:ascii="Times New Roman" w:hAnsi="Times New Roman"/>
      </w:rPr>
    </w:pPr>
    <w:sdt>
      <w:sdtPr>
        <w:rPr>
          <w:rFonts w:ascii="Times New Roman" w:hAnsi="Times New Roman"/>
        </w:rPr>
        <w:id w:val="9005617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7390" w:rsidR="005176BB">
          <w:rPr>
            <w:rFonts w:ascii="Times New Roman" w:hAnsi="Times New Roman"/>
          </w:rPr>
          <w:tab/>
        </w:r>
      </w:sdtContent>
    </w:sdt>
  </w:p>
  <w:p w:rsidR="002076D3" w14:paraId="0D5FDF43" w14:textId="5BA48AF5">
    <w:pPr>
      <w:pStyle w:val="Footer"/>
    </w:pPr>
  </w:p>
  <w:p w:rsidR="009B70DC" w:rsidRPr="00507390" w:rsidP="009B70DC" w14:paraId="13B40DDA" w14:textId="0BED4A72">
    <w:pPr>
      <w:pStyle w:val="Footer"/>
      <w:spacing w:line="180" w:lineRule="exact"/>
    </w:pPr>
    <w:r w:rsidR="00477DEE">
      <w:rPr>
        <w:rFonts w:ascii="Arial" w:hAnsi="Arial" w:cs="Arial"/>
        <w:sz w:val="16"/>
      </w:rPr>
      <w:t>4897-8869-7710, v. 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47DE" w:rsidRPr="00F347DE" w:rsidP="00F347DE" w14:paraId="4E044C09" w14:textId="1E6B469A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 xml:space="preserve">Avion </w:t>
    </w:r>
    <w:r w:rsidRPr="00F347DE">
      <w:rPr>
        <w:rFonts w:ascii="Times New Roman" w:hAnsi="Times New Roman"/>
      </w:rPr>
      <w:t>Metropolitan District</w:t>
    </w:r>
  </w:p>
  <w:p w:rsidR="00F347DE" w:rsidRPr="00F347DE" w:rsidP="00F347DE" w14:paraId="15E5C91E" w14:textId="363DC6AC">
    <w:pPr>
      <w:pStyle w:val="Header"/>
      <w:rPr>
        <w:rFonts w:ascii="Times New Roman" w:hAnsi="Times New Roman"/>
      </w:rPr>
    </w:pPr>
    <w:r w:rsidRPr="00F347DE">
      <w:rPr>
        <w:rFonts w:ascii="Times New Roman" w:hAnsi="Times New Roman"/>
      </w:rPr>
      <w:t xml:space="preserve">Agenda – </w:t>
    </w:r>
    <w:r w:rsidR="00FE1CD4">
      <w:rPr>
        <w:rFonts w:ascii="Times New Roman" w:hAnsi="Times New Roman"/>
      </w:rPr>
      <w:t>October 28</w:t>
    </w:r>
    <w:r w:rsidR="00355062">
      <w:rPr>
        <w:rFonts w:ascii="Times New Roman" w:hAnsi="Times New Roman"/>
      </w:rPr>
      <w:t>, 2025</w:t>
    </w:r>
  </w:p>
  <w:p w:rsidR="00F347DE" w:rsidRPr="00F347DE" w:rsidP="00F347DE" w14:paraId="2B614131" w14:textId="77777777">
    <w:pPr>
      <w:pStyle w:val="Header"/>
      <w:rPr>
        <w:rFonts w:ascii="Times New Roman" w:hAnsi="Times New Roman"/>
        <w:noProof/>
      </w:rPr>
    </w:pPr>
    <w:r w:rsidRPr="00F347DE">
      <w:rPr>
        <w:rFonts w:ascii="Times New Roman" w:hAnsi="Times New Roman"/>
      </w:rPr>
      <w:t xml:space="preserve">Page </w:t>
    </w:r>
    <w:r w:rsidRPr="00F347DE">
      <w:rPr>
        <w:rFonts w:ascii="Times New Roman" w:hAnsi="Times New Roman"/>
      </w:rPr>
      <w:fldChar w:fldCharType="begin"/>
    </w:r>
    <w:r w:rsidRPr="00F347DE">
      <w:rPr>
        <w:rFonts w:ascii="Times New Roman" w:hAnsi="Times New Roman"/>
      </w:rPr>
      <w:instrText xml:space="preserve"> PAGE   \* MERGEFORMAT </w:instrText>
    </w:r>
    <w:r w:rsidRPr="00F347DE">
      <w:rPr>
        <w:rFonts w:ascii="Times New Roman" w:hAnsi="Times New Roman"/>
      </w:rPr>
      <w:fldChar w:fldCharType="separate"/>
    </w:r>
    <w:r w:rsidRPr="00F347DE">
      <w:rPr>
        <w:rFonts w:ascii="Times New Roman" w:hAnsi="Times New Roman"/>
      </w:rPr>
      <w:t>3</w:t>
    </w:r>
    <w:r w:rsidRPr="00F347DE">
      <w:rPr>
        <w:rFonts w:ascii="Times New Roman" w:hAnsi="Times New Roman"/>
        <w:noProof/>
      </w:rPr>
      <w:fldChar w:fldCharType="end"/>
    </w:r>
  </w:p>
  <w:p w:rsidR="004F5C4E" w:rsidRPr="00F347DE" w:rsidP="00F347DE" w14:paraId="7111EF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84CB7"/>
    <w:multiLevelType w:val="hybridMultilevel"/>
    <w:tmpl w:val="61846F28"/>
    <w:lvl w:ilvl="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C644ED"/>
    <w:multiLevelType w:val="multilevel"/>
    <w:tmpl w:val="325E9BBA"/>
    <w:lvl w:ilvl="0">
      <w:start w:val="4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">
    <w:nsid w:val="13FE2C0C"/>
    <w:multiLevelType w:val="hybridMultilevel"/>
    <w:tmpl w:val="8C447F7A"/>
    <w:lvl w:ilvl="0">
      <w:start w:val="1"/>
      <w:numFmt w:val="upperLetter"/>
      <w:lvlText w:val="%1."/>
      <w:lvlJc w:val="left"/>
      <w:pPr>
        <w:ind w:left="153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16050493"/>
    <w:multiLevelType w:val="multilevel"/>
    <w:tmpl w:val="6A84C218"/>
    <w:name w:val="Outline - Wrapped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4140"/>
        </w:tabs>
        <w:ind w:left="45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21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0" w:firstLine="288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360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0" w:firstLine="4320"/>
      </w:p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0" w:firstLine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57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6480"/>
      </w:pPr>
    </w:lvl>
  </w:abstractNum>
  <w:abstractNum w:abstractNumId="4">
    <w:nsid w:val="17EA1D2D"/>
    <w:multiLevelType w:val="hybridMultilevel"/>
    <w:tmpl w:val="546655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53311"/>
    <w:multiLevelType w:val="hybridMultilevel"/>
    <w:tmpl w:val="99084918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35C8E"/>
    <w:multiLevelType w:val="hybridMultilevel"/>
    <w:tmpl w:val="8214AAF8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24FE58DF"/>
    <w:multiLevelType w:val="hybridMultilevel"/>
    <w:tmpl w:val="3CBC7D08"/>
    <w:lvl w:ilvl="0">
      <w:start w:val="5"/>
      <w:numFmt w:val="upperRoman"/>
      <w:lvlText w:val="%1."/>
      <w:lvlJc w:val="right"/>
      <w:pPr>
        <w:ind w:left="117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71B46"/>
    <w:multiLevelType w:val="hybridMultilevel"/>
    <w:tmpl w:val="08CE0E3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27672"/>
    <w:multiLevelType w:val="hybridMultilevel"/>
    <w:tmpl w:val="9808D88E"/>
    <w:lvl w:ilvl="0">
      <w:start w:val="2"/>
      <w:numFmt w:val="upperRoman"/>
      <w:lvlText w:val="%1."/>
      <w:lvlJc w:val="right"/>
      <w:pPr>
        <w:ind w:left="117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452BD"/>
    <w:multiLevelType w:val="hybridMultilevel"/>
    <w:tmpl w:val="68FE2E20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EC83998"/>
    <w:multiLevelType w:val="multilevel"/>
    <w:tmpl w:val="28CC6F4E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240" w:hanging="360"/>
      </w:p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2">
    <w:nsid w:val="3FB2575B"/>
    <w:multiLevelType w:val="hybridMultilevel"/>
    <w:tmpl w:val="D878273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DC5605"/>
    <w:multiLevelType w:val="hybridMultilevel"/>
    <w:tmpl w:val="B0EA8E88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641A5E"/>
    <w:multiLevelType w:val="hybridMultilevel"/>
    <w:tmpl w:val="9FC03A92"/>
    <w:lvl w:ilvl="0">
      <w:start w:val="5"/>
      <w:numFmt w:val="upperRoman"/>
      <w:lvlText w:val="%1."/>
      <w:lvlJc w:val="left"/>
      <w:pPr>
        <w:ind w:left="2160" w:hanging="720"/>
      </w:pPr>
      <w:rPr>
        <w:rFonts w:hint="default"/>
        <w:b/>
        <w:bCs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90FD8"/>
    <w:multiLevelType w:val="hybridMultilevel"/>
    <w:tmpl w:val="9D10D4D6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97E175D"/>
    <w:multiLevelType w:val="hybridMultilevel"/>
    <w:tmpl w:val="15F6EE2C"/>
    <w:lvl w:ilvl="0">
      <w:start w:val="6"/>
      <w:numFmt w:val="upperRoman"/>
      <w:lvlText w:val="%1."/>
      <w:lvlJc w:val="right"/>
      <w:pPr>
        <w:ind w:left="144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1"/>
  </w:num>
  <w:num w:numId="5">
    <w:abstractNumId w:val="6"/>
  </w:num>
  <w:num w:numId="6">
    <w:abstractNumId w:val="1"/>
  </w:num>
  <w:num w:numId="7">
    <w:abstractNumId w:val="15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7"/>
  </w:num>
  <w:num w:numId="13">
    <w:abstractNumId w:val="12"/>
  </w:num>
  <w:num w:numId="14">
    <w:abstractNumId w:val="2"/>
  </w:num>
  <w:num w:numId="15">
    <w:abstractNumId w:val="14"/>
  </w:num>
  <w:num w:numId="1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58"/>
    <w:rsid w:val="00003ABC"/>
    <w:rsid w:val="00003D97"/>
    <w:rsid w:val="000043BE"/>
    <w:rsid w:val="000076AE"/>
    <w:rsid w:val="0001120D"/>
    <w:rsid w:val="000112EE"/>
    <w:rsid w:val="000134D3"/>
    <w:rsid w:val="000151DB"/>
    <w:rsid w:val="000159DB"/>
    <w:rsid w:val="000176A7"/>
    <w:rsid w:val="00017ACB"/>
    <w:rsid w:val="0002129D"/>
    <w:rsid w:val="0002736C"/>
    <w:rsid w:val="000359B4"/>
    <w:rsid w:val="00040E7D"/>
    <w:rsid w:val="000442CF"/>
    <w:rsid w:val="000449F9"/>
    <w:rsid w:val="00044EB5"/>
    <w:rsid w:val="000545D9"/>
    <w:rsid w:val="000568C1"/>
    <w:rsid w:val="00056F94"/>
    <w:rsid w:val="00060D6D"/>
    <w:rsid w:val="000631B2"/>
    <w:rsid w:val="00064199"/>
    <w:rsid w:val="000645D9"/>
    <w:rsid w:val="0006530B"/>
    <w:rsid w:val="000675E0"/>
    <w:rsid w:val="00067F23"/>
    <w:rsid w:val="000714E5"/>
    <w:rsid w:val="00072B6D"/>
    <w:rsid w:val="0007346B"/>
    <w:rsid w:val="00074DB2"/>
    <w:rsid w:val="00075EA2"/>
    <w:rsid w:val="000823B8"/>
    <w:rsid w:val="00084108"/>
    <w:rsid w:val="00085327"/>
    <w:rsid w:val="000866B1"/>
    <w:rsid w:val="00093A1E"/>
    <w:rsid w:val="0009405D"/>
    <w:rsid w:val="00097497"/>
    <w:rsid w:val="000A0D47"/>
    <w:rsid w:val="000A185F"/>
    <w:rsid w:val="000B26B8"/>
    <w:rsid w:val="000B3FE3"/>
    <w:rsid w:val="000B4453"/>
    <w:rsid w:val="000C0C10"/>
    <w:rsid w:val="000C17D7"/>
    <w:rsid w:val="000C257F"/>
    <w:rsid w:val="000C4CC1"/>
    <w:rsid w:val="000C5014"/>
    <w:rsid w:val="000D35ED"/>
    <w:rsid w:val="000D3FA7"/>
    <w:rsid w:val="000D4BA6"/>
    <w:rsid w:val="000D67B5"/>
    <w:rsid w:val="000E17C9"/>
    <w:rsid w:val="000E3C29"/>
    <w:rsid w:val="000E7D2F"/>
    <w:rsid w:val="000F2571"/>
    <w:rsid w:val="000F2A0D"/>
    <w:rsid w:val="00100E11"/>
    <w:rsid w:val="001064F6"/>
    <w:rsid w:val="00106746"/>
    <w:rsid w:val="001109FB"/>
    <w:rsid w:val="0011112A"/>
    <w:rsid w:val="00113FFB"/>
    <w:rsid w:val="00117454"/>
    <w:rsid w:val="00120B50"/>
    <w:rsid w:val="00126901"/>
    <w:rsid w:val="0013433F"/>
    <w:rsid w:val="0013572C"/>
    <w:rsid w:val="001379F6"/>
    <w:rsid w:val="0014296A"/>
    <w:rsid w:val="001436F2"/>
    <w:rsid w:val="00143FD1"/>
    <w:rsid w:val="00151B04"/>
    <w:rsid w:val="001520C3"/>
    <w:rsid w:val="00154B17"/>
    <w:rsid w:val="001555E7"/>
    <w:rsid w:val="00156DDC"/>
    <w:rsid w:val="00160A00"/>
    <w:rsid w:val="00166897"/>
    <w:rsid w:val="00166ED8"/>
    <w:rsid w:val="00172A92"/>
    <w:rsid w:val="00176285"/>
    <w:rsid w:val="001763E0"/>
    <w:rsid w:val="001812B7"/>
    <w:rsid w:val="0018542F"/>
    <w:rsid w:val="00185D1F"/>
    <w:rsid w:val="001919C4"/>
    <w:rsid w:val="0019438F"/>
    <w:rsid w:val="001A1582"/>
    <w:rsid w:val="001A508D"/>
    <w:rsid w:val="001A5A8E"/>
    <w:rsid w:val="001B111B"/>
    <w:rsid w:val="001B3057"/>
    <w:rsid w:val="001B658A"/>
    <w:rsid w:val="001C5CE2"/>
    <w:rsid w:val="001C6BC4"/>
    <w:rsid w:val="001D37F2"/>
    <w:rsid w:val="001D4406"/>
    <w:rsid w:val="001E2C9B"/>
    <w:rsid w:val="001E55F5"/>
    <w:rsid w:val="001E6778"/>
    <w:rsid w:val="001E679F"/>
    <w:rsid w:val="001E75BF"/>
    <w:rsid w:val="001F1FE0"/>
    <w:rsid w:val="001F574A"/>
    <w:rsid w:val="001F749D"/>
    <w:rsid w:val="001F7EE0"/>
    <w:rsid w:val="00200736"/>
    <w:rsid w:val="00201218"/>
    <w:rsid w:val="00201E27"/>
    <w:rsid w:val="00203A30"/>
    <w:rsid w:val="0020650B"/>
    <w:rsid w:val="0020744B"/>
    <w:rsid w:val="002076D3"/>
    <w:rsid w:val="00213798"/>
    <w:rsid w:val="00214FE6"/>
    <w:rsid w:val="00223104"/>
    <w:rsid w:val="0022370C"/>
    <w:rsid w:val="00224949"/>
    <w:rsid w:val="00224DEB"/>
    <w:rsid w:val="0023208B"/>
    <w:rsid w:val="00242296"/>
    <w:rsid w:val="00244C88"/>
    <w:rsid w:val="00254AD8"/>
    <w:rsid w:val="00260275"/>
    <w:rsid w:val="00262977"/>
    <w:rsid w:val="00263250"/>
    <w:rsid w:val="00266799"/>
    <w:rsid w:val="002669D1"/>
    <w:rsid w:val="00271B6D"/>
    <w:rsid w:val="002721E8"/>
    <w:rsid w:val="00272452"/>
    <w:rsid w:val="0027330D"/>
    <w:rsid w:val="00273A33"/>
    <w:rsid w:val="00273C95"/>
    <w:rsid w:val="00275B91"/>
    <w:rsid w:val="002761DB"/>
    <w:rsid w:val="002771E9"/>
    <w:rsid w:val="002832A1"/>
    <w:rsid w:val="00290DB5"/>
    <w:rsid w:val="0029223A"/>
    <w:rsid w:val="0029390D"/>
    <w:rsid w:val="00294AB8"/>
    <w:rsid w:val="002A08E7"/>
    <w:rsid w:val="002A0BFA"/>
    <w:rsid w:val="002A4945"/>
    <w:rsid w:val="002A5634"/>
    <w:rsid w:val="002B17D3"/>
    <w:rsid w:val="002B5568"/>
    <w:rsid w:val="002C11E4"/>
    <w:rsid w:val="002C716A"/>
    <w:rsid w:val="002D194A"/>
    <w:rsid w:val="002D6092"/>
    <w:rsid w:val="002E16D6"/>
    <w:rsid w:val="002E19B1"/>
    <w:rsid w:val="002E329C"/>
    <w:rsid w:val="002E674C"/>
    <w:rsid w:val="002F138A"/>
    <w:rsid w:val="002F14D2"/>
    <w:rsid w:val="002F246E"/>
    <w:rsid w:val="002F264E"/>
    <w:rsid w:val="002F3485"/>
    <w:rsid w:val="002F3823"/>
    <w:rsid w:val="002F5D50"/>
    <w:rsid w:val="00300EF4"/>
    <w:rsid w:val="00302E18"/>
    <w:rsid w:val="003104D5"/>
    <w:rsid w:val="003135DF"/>
    <w:rsid w:val="00314CFB"/>
    <w:rsid w:val="00320289"/>
    <w:rsid w:val="00322871"/>
    <w:rsid w:val="003336FE"/>
    <w:rsid w:val="00333F2E"/>
    <w:rsid w:val="0035174F"/>
    <w:rsid w:val="003527D3"/>
    <w:rsid w:val="003533C8"/>
    <w:rsid w:val="00355062"/>
    <w:rsid w:val="00356037"/>
    <w:rsid w:val="003572DC"/>
    <w:rsid w:val="00361A5C"/>
    <w:rsid w:val="003646BC"/>
    <w:rsid w:val="00367389"/>
    <w:rsid w:val="00367B64"/>
    <w:rsid w:val="00370943"/>
    <w:rsid w:val="00370CEE"/>
    <w:rsid w:val="00376575"/>
    <w:rsid w:val="003851EB"/>
    <w:rsid w:val="0038675C"/>
    <w:rsid w:val="00390EC4"/>
    <w:rsid w:val="00391318"/>
    <w:rsid w:val="00391F4F"/>
    <w:rsid w:val="00394175"/>
    <w:rsid w:val="00395C1C"/>
    <w:rsid w:val="0039642D"/>
    <w:rsid w:val="0039762D"/>
    <w:rsid w:val="003A3B5A"/>
    <w:rsid w:val="003A72B4"/>
    <w:rsid w:val="003B0DE8"/>
    <w:rsid w:val="003B202A"/>
    <w:rsid w:val="003B21C1"/>
    <w:rsid w:val="003B6DE4"/>
    <w:rsid w:val="003C7F53"/>
    <w:rsid w:val="003E18EC"/>
    <w:rsid w:val="003E1F31"/>
    <w:rsid w:val="003E3DB9"/>
    <w:rsid w:val="003E7910"/>
    <w:rsid w:val="0040598E"/>
    <w:rsid w:val="004065E6"/>
    <w:rsid w:val="00414EE6"/>
    <w:rsid w:val="00420CB7"/>
    <w:rsid w:val="00423D73"/>
    <w:rsid w:val="00426281"/>
    <w:rsid w:val="00433DAF"/>
    <w:rsid w:val="00441AD6"/>
    <w:rsid w:val="0045010D"/>
    <w:rsid w:val="00452B58"/>
    <w:rsid w:val="004551F3"/>
    <w:rsid w:val="004552CA"/>
    <w:rsid w:val="0046534F"/>
    <w:rsid w:val="00470EEA"/>
    <w:rsid w:val="00477DEE"/>
    <w:rsid w:val="00481E0A"/>
    <w:rsid w:val="00484DBC"/>
    <w:rsid w:val="00485B74"/>
    <w:rsid w:val="00487196"/>
    <w:rsid w:val="00487E44"/>
    <w:rsid w:val="004A169C"/>
    <w:rsid w:val="004B05A4"/>
    <w:rsid w:val="004B0D2E"/>
    <w:rsid w:val="004B3999"/>
    <w:rsid w:val="004B6500"/>
    <w:rsid w:val="004B7371"/>
    <w:rsid w:val="004C2865"/>
    <w:rsid w:val="004C4508"/>
    <w:rsid w:val="004C68BC"/>
    <w:rsid w:val="004D3ED0"/>
    <w:rsid w:val="004D64AA"/>
    <w:rsid w:val="004E13CD"/>
    <w:rsid w:val="004F0D06"/>
    <w:rsid w:val="004F12D4"/>
    <w:rsid w:val="004F18E6"/>
    <w:rsid w:val="004F4854"/>
    <w:rsid w:val="004F5096"/>
    <w:rsid w:val="004F5C4E"/>
    <w:rsid w:val="00501970"/>
    <w:rsid w:val="0050471F"/>
    <w:rsid w:val="0050599C"/>
    <w:rsid w:val="00506347"/>
    <w:rsid w:val="00507390"/>
    <w:rsid w:val="00512C25"/>
    <w:rsid w:val="005176BB"/>
    <w:rsid w:val="00524C54"/>
    <w:rsid w:val="00525621"/>
    <w:rsid w:val="0053021B"/>
    <w:rsid w:val="00531230"/>
    <w:rsid w:val="005351E5"/>
    <w:rsid w:val="00553D93"/>
    <w:rsid w:val="00554DD7"/>
    <w:rsid w:val="00555076"/>
    <w:rsid w:val="0055529C"/>
    <w:rsid w:val="00560FDD"/>
    <w:rsid w:val="00562879"/>
    <w:rsid w:val="00570049"/>
    <w:rsid w:val="00570A22"/>
    <w:rsid w:val="00571D18"/>
    <w:rsid w:val="00580192"/>
    <w:rsid w:val="00585CCA"/>
    <w:rsid w:val="00585D04"/>
    <w:rsid w:val="005865D1"/>
    <w:rsid w:val="005939CC"/>
    <w:rsid w:val="005961B2"/>
    <w:rsid w:val="005A1141"/>
    <w:rsid w:val="005A15AB"/>
    <w:rsid w:val="005A7AC0"/>
    <w:rsid w:val="005B08E4"/>
    <w:rsid w:val="005B0E62"/>
    <w:rsid w:val="005B1BB4"/>
    <w:rsid w:val="005B52B7"/>
    <w:rsid w:val="005C5D95"/>
    <w:rsid w:val="005D0B62"/>
    <w:rsid w:val="005E0B75"/>
    <w:rsid w:val="005E6FDB"/>
    <w:rsid w:val="005E71C2"/>
    <w:rsid w:val="005F7DE7"/>
    <w:rsid w:val="00604FF5"/>
    <w:rsid w:val="00607F3F"/>
    <w:rsid w:val="00617FE6"/>
    <w:rsid w:val="006321F0"/>
    <w:rsid w:val="00632371"/>
    <w:rsid w:val="006351DC"/>
    <w:rsid w:val="00641485"/>
    <w:rsid w:val="00643DA3"/>
    <w:rsid w:val="00650C5E"/>
    <w:rsid w:val="00650D7A"/>
    <w:rsid w:val="006516DC"/>
    <w:rsid w:val="006560CD"/>
    <w:rsid w:val="00656C91"/>
    <w:rsid w:val="006578A6"/>
    <w:rsid w:val="00666053"/>
    <w:rsid w:val="006674EE"/>
    <w:rsid w:val="006705A8"/>
    <w:rsid w:val="00671DA0"/>
    <w:rsid w:val="00685061"/>
    <w:rsid w:val="0068754F"/>
    <w:rsid w:val="00687841"/>
    <w:rsid w:val="0069014B"/>
    <w:rsid w:val="00693AD1"/>
    <w:rsid w:val="006B0A9B"/>
    <w:rsid w:val="006B1050"/>
    <w:rsid w:val="006B279D"/>
    <w:rsid w:val="006B379E"/>
    <w:rsid w:val="006B7B76"/>
    <w:rsid w:val="006B7EBC"/>
    <w:rsid w:val="006C127A"/>
    <w:rsid w:val="006C36FF"/>
    <w:rsid w:val="006C4428"/>
    <w:rsid w:val="006C4805"/>
    <w:rsid w:val="006C6B91"/>
    <w:rsid w:val="006D66F7"/>
    <w:rsid w:val="006D6962"/>
    <w:rsid w:val="006E7185"/>
    <w:rsid w:val="006E7E6B"/>
    <w:rsid w:val="006F0F2F"/>
    <w:rsid w:val="006F49A9"/>
    <w:rsid w:val="006F72D6"/>
    <w:rsid w:val="0070017E"/>
    <w:rsid w:val="0070124D"/>
    <w:rsid w:val="007076BF"/>
    <w:rsid w:val="00707AC3"/>
    <w:rsid w:val="0071191D"/>
    <w:rsid w:val="00713E8C"/>
    <w:rsid w:val="00715E90"/>
    <w:rsid w:val="007160F1"/>
    <w:rsid w:val="007239A1"/>
    <w:rsid w:val="007241A2"/>
    <w:rsid w:val="007330D1"/>
    <w:rsid w:val="00737169"/>
    <w:rsid w:val="00744D17"/>
    <w:rsid w:val="0075216E"/>
    <w:rsid w:val="00755B80"/>
    <w:rsid w:val="007663E6"/>
    <w:rsid w:val="00772617"/>
    <w:rsid w:val="00772ACC"/>
    <w:rsid w:val="00776A15"/>
    <w:rsid w:val="00776EE1"/>
    <w:rsid w:val="007815CC"/>
    <w:rsid w:val="00781C33"/>
    <w:rsid w:val="00787D73"/>
    <w:rsid w:val="0079018A"/>
    <w:rsid w:val="00792502"/>
    <w:rsid w:val="00792E21"/>
    <w:rsid w:val="0079687A"/>
    <w:rsid w:val="00796B64"/>
    <w:rsid w:val="00796F98"/>
    <w:rsid w:val="007A1F2B"/>
    <w:rsid w:val="007B0B46"/>
    <w:rsid w:val="007B21FA"/>
    <w:rsid w:val="007B33EC"/>
    <w:rsid w:val="007B3F63"/>
    <w:rsid w:val="007B609F"/>
    <w:rsid w:val="007B77A0"/>
    <w:rsid w:val="007C1139"/>
    <w:rsid w:val="007C1738"/>
    <w:rsid w:val="007D29E3"/>
    <w:rsid w:val="007D5B94"/>
    <w:rsid w:val="007E0579"/>
    <w:rsid w:val="007E3ED0"/>
    <w:rsid w:val="007E4E90"/>
    <w:rsid w:val="007F7BE1"/>
    <w:rsid w:val="00817B83"/>
    <w:rsid w:val="008230A3"/>
    <w:rsid w:val="008313B0"/>
    <w:rsid w:val="00832952"/>
    <w:rsid w:val="00834BC3"/>
    <w:rsid w:val="0084029B"/>
    <w:rsid w:val="00844D14"/>
    <w:rsid w:val="008462A7"/>
    <w:rsid w:val="00850E79"/>
    <w:rsid w:val="0086317A"/>
    <w:rsid w:val="0086667F"/>
    <w:rsid w:val="00870153"/>
    <w:rsid w:val="00870210"/>
    <w:rsid w:val="00871BCE"/>
    <w:rsid w:val="00872DBF"/>
    <w:rsid w:val="008739B4"/>
    <w:rsid w:val="00875A1E"/>
    <w:rsid w:val="00880947"/>
    <w:rsid w:val="0088338A"/>
    <w:rsid w:val="00884F58"/>
    <w:rsid w:val="00886250"/>
    <w:rsid w:val="008933FC"/>
    <w:rsid w:val="00895B95"/>
    <w:rsid w:val="008A44E6"/>
    <w:rsid w:val="008A456A"/>
    <w:rsid w:val="008B0D9E"/>
    <w:rsid w:val="008B1ED3"/>
    <w:rsid w:val="008B5B4C"/>
    <w:rsid w:val="008D071D"/>
    <w:rsid w:val="008D2C54"/>
    <w:rsid w:val="008D3CC1"/>
    <w:rsid w:val="008D4E96"/>
    <w:rsid w:val="008E14E0"/>
    <w:rsid w:val="008E62D6"/>
    <w:rsid w:val="008E7421"/>
    <w:rsid w:val="008E763A"/>
    <w:rsid w:val="008F0EE9"/>
    <w:rsid w:val="008F63F2"/>
    <w:rsid w:val="008F714F"/>
    <w:rsid w:val="00903826"/>
    <w:rsid w:val="00904EE0"/>
    <w:rsid w:val="0091048C"/>
    <w:rsid w:val="009130AB"/>
    <w:rsid w:val="00915BB9"/>
    <w:rsid w:val="00915C68"/>
    <w:rsid w:val="00917B35"/>
    <w:rsid w:val="00923BB0"/>
    <w:rsid w:val="0093176C"/>
    <w:rsid w:val="009356C6"/>
    <w:rsid w:val="0094077C"/>
    <w:rsid w:val="009502FC"/>
    <w:rsid w:val="00950A8D"/>
    <w:rsid w:val="00954B82"/>
    <w:rsid w:val="009716B6"/>
    <w:rsid w:val="00972A91"/>
    <w:rsid w:val="00976029"/>
    <w:rsid w:val="00987E74"/>
    <w:rsid w:val="00991083"/>
    <w:rsid w:val="00991D90"/>
    <w:rsid w:val="00997387"/>
    <w:rsid w:val="009974B9"/>
    <w:rsid w:val="00997741"/>
    <w:rsid w:val="009A24A8"/>
    <w:rsid w:val="009A2758"/>
    <w:rsid w:val="009A2BD1"/>
    <w:rsid w:val="009A4351"/>
    <w:rsid w:val="009A4BBC"/>
    <w:rsid w:val="009A6469"/>
    <w:rsid w:val="009A6858"/>
    <w:rsid w:val="009B0168"/>
    <w:rsid w:val="009B3A9E"/>
    <w:rsid w:val="009B6247"/>
    <w:rsid w:val="009B70DC"/>
    <w:rsid w:val="009C0BF8"/>
    <w:rsid w:val="009C13CD"/>
    <w:rsid w:val="009C22C2"/>
    <w:rsid w:val="009D3B76"/>
    <w:rsid w:val="009E18D3"/>
    <w:rsid w:val="009E479F"/>
    <w:rsid w:val="009E7905"/>
    <w:rsid w:val="009F071A"/>
    <w:rsid w:val="009F07F4"/>
    <w:rsid w:val="009F2B5E"/>
    <w:rsid w:val="009F2E5B"/>
    <w:rsid w:val="009F48B0"/>
    <w:rsid w:val="009F70E9"/>
    <w:rsid w:val="00A05623"/>
    <w:rsid w:val="00A05716"/>
    <w:rsid w:val="00A16373"/>
    <w:rsid w:val="00A17480"/>
    <w:rsid w:val="00A216A1"/>
    <w:rsid w:val="00A2225C"/>
    <w:rsid w:val="00A244C4"/>
    <w:rsid w:val="00A24917"/>
    <w:rsid w:val="00A26D66"/>
    <w:rsid w:val="00A30E85"/>
    <w:rsid w:val="00A327DE"/>
    <w:rsid w:val="00A406DE"/>
    <w:rsid w:val="00A41B09"/>
    <w:rsid w:val="00A42410"/>
    <w:rsid w:val="00A43B79"/>
    <w:rsid w:val="00A43D69"/>
    <w:rsid w:val="00A44148"/>
    <w:rsid w:val="00A503AA"/>
    <w:rsid w:val="00A513A1"/>
    <w:rsid w:val="00A51DCE"/>
    <w:rsid w:val="00A52AED"/>
    <w:rsid w:val="00A53796"/>
    <w:rsid w:val="00A54B9B"/>
    <w:rsid w:val="00A56373"/>
    <w:rsid w:val="00A62F8A"/>
    <w:rsid w:val="00A64E56"/>
    <w:rsid w:val="00A756D5"/>
    <w:rsid w:val="00A75882"/>
    <w:rsid w:val="00A758D7"/>
    <w:rsid w:val="00A75AA8"/>
    <w:rsid w:val="00A76B7B"/>
    <w:rsid w:val="00A77451"/>
    <w:rsid w:val="00A82057"/>
    <w:rsid w:val="00A830C4"/>
    <w:rsid w:val="00A87E73"/>
    <w:rsid w:val="00A93107"/>
    <w:rsid w:val="00A971BB"/>
    <w:rsid w:val="00AA10BE"/>
    <w:rsid w:val="00AA37A3"/>
    <w:rsid w:val="00AB2C98"/>
    <w:rsid w:val="00AB3D84"/>
    <w:rsid w:val="00AB42C6"/>
    <w:rsid w:val="00AC07A9"/>
    <w:rsid w:val="00AC1C72"/>
    <w:rsid w:val="00AC1F5F"/>
    <w:rsid w:val="00AC2329"/>
    <w:rsid w:val="00AC3DC9"/>
    <w:rsid w:val="00AD36BC"/>
    <w:rsid w:val="00AD518C"/>
    <w:rsid w:val="00AE08FB"/>
    <w:rsid w:val="00AE0A72"/>
    <w:rsid w:val="00AE25F5"/>
    <w:rsid w:val="00AE572F"/>
    <w:rsid w:val="00AF3F5D"/>
    <w:rsid w:val="00AF52FF"/>
    <w:rsid w:val="00AF5E0D"/>
    <w:rsid w:val="00B01143"/>
    <w:rsid w:val="00B013D7"/>
    <w:rsid w:val="00B028DF"/>
    <w:rsid w:val="00B0377B"/>
    <w:rsid w:val="00B0661D"/>
    <w:rsid w:val="00B07984"/>
    <w:rsid w:val="00B12871"/>
    <w:rsid w:val="00B13BFC"/>
    <w:rsid w:val="00B1443D"/>
    <w:rsid w:val="00B20C7B"/>
    <w:rsid w:val="00B222B1"/>
    <w:rsid w:val="00B2377B"/>
    <w:rsid w:val="00B23F1B"/>
    <w:rsid w:val="00B30136"/>
    <w:rsid w:val="00B30882"/>
    <w:rsid w:val="00B40862"/>
    <w:rsid w:val="00B40A9F"/>
    <w:rsid w:val="00B5046C"/>
    <w:rsid w:val="00B53C9F"/>
    <w:rsid w:val="00B5413B"/>
    <w:rsid w:val="00B54E0C"/>
    <w:rsid w:val="00B64398"/>
    <w:rsid w:val="00B71BED"/>
    <w:rsid w:val="00B7659A"/>
    <w:rsid w:val="00B77435"/>
    <w:rsid w:val="00B905F8"/>
    <w:rsid w:val="00B90670"/>
    <w:rsid w:val="00B93062"/>
    <w:rsid w:val="00B96975"/>
    <w:rsid w:val="00B97F85"/>
    <w:rsid w:val="00BA18DC"/>
    <w:rsid w:val="00BA3FD2"/>
    <w:rsid w:val="00BA40D7"/>
    <w:rsid w:val="00BA544F"/>
    <w:rsid w:val="00BB0FD6"/>
    <w:rsid w:val="00BB52CA"/>
    <w:rsid w:val="00BC02E4"/>
    <w:rsid w:val="00BC4F73"/>
    <w:rsid w:val="00BC5171"/>
    <w:rsid w:val="00BC587D"/>
    <w:rsid w:val="00BD1FE4"/>
    <w:rsid w:val="00BD3091"/>
    <w:rsid w:val="00BD312D"/>
    <w:rsid w:val="00BD4CBF"/>
    <w:rsid w:val="00BE2CF9"/>
    <w:rsid w:val="00BE7C39"/>
    <w:rsid w:val="00BF3F59"/>
    <w:rsid w:val="00C0304C"/>
    <w:rsid w:val="00C10718"/>
    <w:rsid w:val="00C10926"/>
    <w:rsid w:val="00C160C3"/>
    <w:rsid w:val="00C2351A"/>
    <w:rsid w:val="00C2529D"/>
    <w:rsid w:val="00C25D9E"/>
    <w:rsid w:val="00C261EC"/>
    <w:rsid w:val="00C35A3C"/>
    <w:rsid w:val="00C41A55"/>
    <w:rsid w:val="00C44017"/>
    <w:rsid w:val="00C50B37"/>
    <w:rsid w:val="00C51C70"/>
    <w:rsid w:val="00C51C80"/>
    <w:rsid w:val="00C60614"/>
    <w:rsid w:val="00C64EE7"/>
    <w:rsid w:val="00C703B0"/>
    <w:rsid w:val="00C75EE3"/>
    <w:rsid w:val="00C8135A"/>
    <w:rsid w:val="00C8187C"/>
    <w:rsid w:val="00C85392"/>
    <w:rsid w:val="00C93CE9"/>
    <w:rsid w:val="00C94E2A"/>
    <w:rsid w:val="00C96A5D"/>
    <w:rsid w:val="00CA041A"/>
    <w:rsid w:val="00CA09A3"/>
    <w:rsid w:val="00CA4A55"/>
    <w:rsid w:val="00CA7FF9"/>
    <w:rsid w:val="00CB1E6F"/>
    <w:rsid w:val="00CB3BD7"/>
    <w:rsid w:val="00CB52A4"/>
    <w:rsid w:val="00CB6A44"/>
    <w:rsid w:val="00CC1796"/>
    <w:rsid w:val="00CC648F"/>
    <w:rsid w:val="00CC774F"/>
    <w:rsid w:val="00CD2FF6"/>
    <w:rsid w:val="00CD5688"/>
    <w:rsid w:val="00CD69AD"/>
    <w:rsid w:val="00CE1BDA"/>
    <w:rsid w:val="00CE6DD7"/>
    <w:rsid w:val="00CF452A"/>
    <w:rsid w:val="00CF5332"/>
    <w:rsid w:val="00D01AEC"/>
    <w:rsid w:val="00D029BF"/>
    <w:rsid w:val="00D03922"/>
    <w:rsid w:val="00D0532F"/>
    <w:rsid w:val="00D07C70"/>
    <w:rsid w:val="00D17798"/>
    <w:rsid w:val="00D17DF4"/>
    <w:rsid w:val="00D20CFE"/>
    <w:rsid w:val="00D2593A"/>
    <w:rsid w:val="00D27547"/>
    <w:rsid w:val="00D305A1"/>
    <w:rsid w:val="00D33D00"/>
    <w:rsid w:val="00D349FE"/>
    <w:rsid w:val="00D3539F"/>
    <w:rsid w:val="00D4029D"/>
    <w:rsid w:val="00D44288"/>
    <w:rsid w:val="00D44E38"/>
    <w:rsid w:val="00D50255"/>
    <w:rsid w:val="00D51B4C"/>
    <w:rsid w:val="00D62B0C"/>
    <w:rsid w:val="00D63FDD"/>
    <w:rsid w:val="00D642CE"/>
    <w:rsid w:val="00D64FF8"/>
    <w:rsid w:val="00D67F06"/>
    <w:rsid w:val="00D71626"/>
    <w:rsid w:val="00D81374"/>
    <w:rsid w:val="00D82225"/>
    <w:rsid w:val="00D82349"/>
    <w:rsid w:val="00D83E3E"/>
    <w:rsid w:val="00D867F3"/>
    <w:rsid w:val="00DA12DA"/>
    <w:rsid w:val="00DA14FC"/>
    <w:rsid w:val="00DA3379"/>
    <w:rsid w:val="00DA38D0"/>
    <w:rsid w:val="00DA4D18"/>
    <w:rsid w:val="00DA5041"/>
    <w:rsid w:val="00DA5188"/>
    <w:rsid w:val="00DB057B"/>
    <w:rsid w:val="00DB2175"/>
    <w:rsid w:val="00DB38A9"/>
    <w:rsid w:val="00DB3C75"/>
    <w:rsid w:val="00DB4DAD"/>
    <w:rsid w:val="00DB5AC0"/>
    <w:rsid w:val="00DB7D3B"/>
    <w:rsid w:val="00DC1D8E"/>
    <w:rsid w:val="00DC4C9E"/>
    <w:rsid w:val="00DD48D3"/>
    <w:rsid w:val="00DD5C84"/>
    <w:rsid w:val="00DD606B"/>
    <w:rsid w:val="00DD66FF"/>
    <w:rsid w:val="00DE20FD"/>
    <w:rsid w:val="00DE2C35"/>
    <w:rsid w:val="00DF17F9"/>
    <w:rsid w:val="00DF2DF9"/>
    <w:rsid w:val="00DF428E"/>
    <w:rsid w:val="00DF4C46"/>
    <w:rsid w:val="00DF5862"/>
    <w:rsid w:val="00DF5BCE"/>
    <w:rsid w:val="00DF606D"/>
    <w:rsid w:val="00DF6B40"/>
    <w:rsid w:val="00DF7E11"/>
    <w:rsid w:val="00DF7F13"/>
    <w:rsid w:val="00E00755"/>
    <w:rsid w:val="00E01378"/>
    <w:rsid w:val="00E04D68"/>
    <w:rsid w:val="00E067CB"/>
    <w:rsid w:val="00E07C4A"/>
    <w:rsid w:val="00E137E7"/>
    <w:rsid w:val="00E15432"/>
    <w:rsid w:val="00E20EF3"/>
    <w:rsid w:val="00E218E2"/>
    <w:rsid w:val="00E22426"/>
    <w:rsid w:val="00E240E2"/>
    <w:rsid w:val="00E24304"/>
    <w:rsid w:val="00E2751B"/>
    <w:rsid w:val="00E31DE1"/>
    <w:rsid w:val="00E334C3"/>
    <w:rsid w:val="00E3365A"/>
    <w:rsid w:val="00E35DD0"/>
    <w:rsid w:val="00E4073E"/>
    <w:rsid w:val="00E41AEE"/>
    <w:rsid w:val="00E47D06"/>
    <w:rsid w:val="00E5151E"/>
    <w:rsid w:val="00E52DF6"/>
    <w:rsid w:val="00E5379D"/>
    <w:rsid w:val="00E54578"/>
    <w:rsid w:val="00E56998"/>
    <w:rsid w:val="00E60B2A"/>
    <w:rsid w:val="00E62855"/>
    <w:rsid w:val="00E6406F"/>
    <w:rsid w:val="00E65AB7"/>
    <w:rsid w:val="00E65B15"/>
    <w:rsid w:val="00E725D2"/>
    <w:rsid w:val="00E73DF1"/>
    <w:rsid w:val="00E750BC"/>
    <w:rsid w:val="00E75BFA"/>
    <w:rsid w:val="00E77333"/>
    <w:rsid w:val="00E77591"/>
    <w:rsid w:val="00E77704"/>
    <w:rsid w:val="00E8061F"/>
    <w:rsid w:val="00E82C79"/>
    <w:rsid w:val="00E83BA3"/>
    <w:rsid w:val="00E87853"/>
    <w:rsid w:val="00E90640"/>
    <w:rsid w:val="00E910D2"/>
    <w:rsid w:val="00E9176C"/>
    <w:rsid w:val="00E9513B"/>
    <w:rsid w:val="00E97989"/>
    <w:rsid w:val="00EA5554"/>
    <w:rsid w:val="00EB24D6"/>
    <w:rsid w:val="00EB4002"/>
    <w:rsid w:val="00EB5FCB"/>
    <w:rsid w:val="00EC1BC8"/>
    <w:rsid w:val="00EC2E3E"/>
    <w:rsid w:val="00ED0FED"/>
    <w:rsid w:val="00ED6910"/>
    <w:rsid w:val="00EE1165"/>
    <w:rsid w:val="00EE1290"/>
    <w:rsid w:val="00EE6F08"/>
    <w:rsid w:val="00EF2CDC"/>
    <w:rsid w:val="00EF302D"/>
    <w:rsid w:val="00EF67C2"/>
    <w:rsid w:val="00EF728C"/>
    <w:rsid w:val="00F022F3"/>
    <w:rsid w:val="00F04303"/>
    <w:rsid w:val="00F056E5"/>
    <w:rsid w:val="00F111B0"/>
    <w:rsid w:val="00F11B3F"/>
    <w:rsid w:val="00F13469"/>
    <w:rsid w:val="00F17179"/>
    <w:rsid w:val="00F2379B"/>
    <w:rsid w:val="00F25A66"/>
    <w:rsid w:val="00F27831"/>
    <w:rsid w:val="00F315CD"/>
    <w:rsid w:val="00F33854"/>
    <w:rsid w:val="00F33F54"/>
    <w:rsid w:val="00F3441D"/>
    <w:rsid w:val="00F34795"/>
    <w:rsid w:val="00F347DE"/>
    <w:rsid w:val="00F34A09"/>
    <w:rsid w:val="00F34C5C"/>
    <w:rsid w:val="00F379CC"/>
    <w:rsid w:val="00F419A0"/>
    <w:rsid w:val="00F4263D"/>
    <w:rsid w:val="00F43C9E"/>
    <w:rsid w:val="00F45ABD"/>
    <w:rsid w:val="00F50ED2"/>
    <w:rsid w:val="00F51687"/>
    <w:rsid w:val="00F554C6"/>
    <w:rsid w:val="00F6002C"/>
    <w:rsid w:val="00F631A4"/>
    <w:rsid w:val="00F6719D"/>
    <w:rsid w:val="00F7307B"/>
    <w:rsid w:val="00F7537C"/>
    <w:rsid w:val="00F80B11"/>
    <w:rsid w:val="00F81EFF"/>
    <w:rsid w:val="00F82040"/>
    <w:rsid w:val="00F90F5D"/>
    <w:rsid w:val="00F918D1"/>
    <w:rsid w:val="00F95ABB"/>
    <w:rsid w:val="00F9655A"/>
    <w:rsid w:val="00F97E51"/>
    <w:rsid w:val="00FA03C0"/>
    <w:rsid w:val="00FA18C0"/>
    <w:rsid w:val="00FA62A1"/>
    <w:rsid w:val="00FB0A64"/>
    <w:rsid w:val="00FB19B8"/>
    <w:rsid w:val="00FB2AB6"/>
    <w:rsid w:val="00FB2DCE"/>
    <w:rsid w:val="00FB4678"/>
    <w:rsid w:val="00FB66EA"/>
    <w:rsid w:val="00FC316B"/>
    <w:rsid w:val="00FC5122"/>
    <w:rsid w:val="00FD13E9"/>
    <w:rsid w:val="00FD7F4E"/>
    <w:rsid w:val="00FE1186"/>
    <w:rsid w:val="00FE198C"/>
    <w:rsid w:val="00FE1CD4"/>
    <w:rsid w:val="00FE31B1"/>
    <w:rsid w:val="00FE34A2"/>
    <w:rsid w:val="00FE396C"/>
    <w:rsid w:val="00FE7D3C"/>
    <w:rsid w:val="00FF3B5C"/>
    <w:rsid w:val="00FF6B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35323D-7222-491F-A85F-85FB33AA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FE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h2"/>
    <w:basedOn w:val="Normal"/>
    <w:link w:val="Heading2Char"/>
    <w:unhideWhenUsed/>
    <w:qFormat/>
    <w:rsid w:val="006E7185"/>
    <w:pPr>
      <w:widowControl/>
      <w:autoSpaceDE/>
      <w:autoSpaceDN/>
      <w:adjustRightInd/>
      <w:spacing w:after="240"/>
      <w:outlineLvl w:val="1"/>
    </w:pPr>
    <w:rPr>
      <w:rFonts w:ascii="Times New Roman" w:hAnsi="Times New Roman" w:eastAsiaTheme="minorHAnsi"/>
    </w:rPr>
  </w:style>
  <w:style w:type="paragraph" w:styleId="Heading3">
    <w:name w:val="heading 3"/>
    <w:aliases w:val="h3"/>
    <w:basedOn w:val="Normal"/>
    <w:link w:val="Heading3Char"/>
    <w:qFormat/>
    <w:rsid w:val="00EF67C2"/>
    <w:pPr>
      <w:widowControl/>
      <w:tabs>
        <w:tab w:val="num" w:pos="2880"/>
      </w:tabs>
      <w:autoSpaceDE/>
      <w:autoSpaceDN/>
      <w:adjustRightInd/>
      <w:spacing w:after="240"/>
      <w:ind w:firstLine="2160"/>
      <w:outlineLvl w:val="2"/>
    </w:pPr>
    <w:rPr>
      <w:rFonts w:ascii="Times New Roman" w:hAnsi="Times New Roman" w:cs="Arial"/>
      <w:bCs/>
      <w:szCs w:val="26"/>
    </w:rPr>
  </w:style>
  <w:style w:type="paragraph" w:styleId="Heading4">
    <w:name w:val="heading 4"/>
    <w:aliases w:val="h4"/>
    <w:basedOn w:val="Normal"/>
    <w:link w:val="Heading4Char"/>
    <w:qFormat/>
    <w:rsid w:val="00EF67C2"/>
    <w:pPr>
      <w:widowControl/>
      <w:tabs>
        <w:tab w:val="num" w:pos="3600"/>
      </w:tabs>
      <w:autoSpaceDE/>
      <w:autoSpaceDN/>
      <w:adjustRightInd/>
      <w:spacing w:after="240"/>
      <w:ind w:firstLine="288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aliases w:val="h5"/>
    <w:basedOn w:val="Normal"/>
    <w:link w:val="Heading5Char"/>
    <w:qFormat/>
    <w:rsid w:val="00EF67C2"/>
    <w:pPr>
      <w:widowControl/>
      <w:tabs>
        <w:tab w:val="num" w:pos="4320"/>
      </w:tabs>
      <w:autoSpaceDE/>
      <w:autoSpaceDN/>
      <w:adjustRightInd/>
      <w:spacing w:after="240"/>
      <w:ind w:firstLine="3600"/>
      <w:outlineLvl w:val="4"/>
    </w:pPr>
    <w:rPr>
      <w:rFonts w:ascii="Times New Roman" w:hAnsi="Times New Roman"/>
      <w:bCs/>
      <w:iCs/>
      <w:szCs w:val="26"/>
    </w:rPr>
  </w:style>
  <w:style w:type="paragraph" w:styleId="Heading6">
    <w:name w:val="heading 6"/>
    <w:aliases w:val="h6"/>
    <w:basedOn w:val="Normal"/>
    <w:link w:val="Heading6Char"/>
    <w:qFormat/>
    <w:rsid w:val="00EF67C2"/>
    <w:pPr>
      <w:widowControl/>
      <w:tabs>
        <w:tab w:val="num" w:pos="5040"/>
      </w:tabs>
      <w:autoSpaceDE/>
      <w:autoSpaceDN/>
      <w:adjustRightInd/>
      <w:spacing w:after="240"/>
      <w:ind w:firstLine="4320"/>
      <w:outlineLvl w:val="5"/>
    </w:pPr>
    <w:rPr>
      <w:rFonts w:ascii="Times New Roman" w:hAnsi="Times New Roman"/>
      <w:bCs/>
      <w:szCs w:val="22"/>
    </w:rPr>
  </w:style>
  <w:style w:type="paragraph" w:styleId="Heading7">
    <w:name w:val="heading 7"/>
    <w:aliases w:val="h7"/>
    <w:basedOn w:val="Normal"/>
    <w:link w:val="Heading7Char"/>
    <w:qFormat/>
    <w:rsid w:val="00EF67C2"/>
    <w:pPr>
      <w:widowControl/>
      <w:tabs>
        <w:tab w:val="num" w:pos="5760"/>
      </w:tabs>
      <w:autoSpaceDE/>
      <w:autoSpaceDN/>
      <w:adjustRightInd/>
      <w:spacing w:after="240"/>
      <w:ind w:firstLine="5040"/>
      <w:outlineLvl w:val="6"/>
    </w:pPr>
    <w:rPr>
      <w:rFonts w:ascii="Times New Roman" w:hAnsi="Times New Roman"/>
    </w:rPr>
  </w:style>
  <w:style w:type="paragraph" w:styleId="Heading8">
    <w:name w:val="heading 8"/>
    <w:aliases w:val="h8"/>
    <w:basedOn w:val="Normal"/>
    <w:link w:val="Heading8Char"/>
    <w:qFormat/>
    <w:rsid w:val="00EF67C2"/>
    <w:pPr>
      <w:widowControl/>
      <w:tabs>
        <w:tab w:val="num" w:pos="6480"/>
      </w:tabs>
      <w:autoSpaceDE/>
      <w:autoSpaceDN/>
      <w:adjustRightInd/>
      <w:spacing w:after="240"/>
      <w:ind w:firstLine="5760"/>
      <w:outlineLvl w:val="7"/>
    </w:pPr>
    <w:rPr>
      <w:rFonts w:ascii="Times New Roman" w:hAnsi="Times New Roman"/>
      <w:iCs/>
    </w:rPr>
  </w:style>
  <w:style w:type="paragraph" w:styleId="Heading9">
    <w:name w:val="heading 9"/>
    <w:aliases w:val="h9"/>
    <w:basedOn w:val="Normal"/>
    <w:link w:val="Heading9Char"/>
    <w:qFormat/>
    <w:rsid w:val="00EF67C2"/>
    <w:pPr>
      <w:widowControl/>
      <w:tabs>
        <w:tab w:val="num" w:pos="7200"/>
      </w:tabs>
      <w:autoSpaceDE/>
      <w:autoSpaceDN/>
      <w:adjustRightInd/>
      <w:spacing w:after="240"/>
      <w:ind w:firstLine="6480"/>
      <w:outlineLvl w:val="8"/>
    </w:pPr>
    <w:rPr>
      <w:rFonts w:ascii="Times New Roman" w:hAnsi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A92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D2C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C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7B7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77A0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7A0"/>
    <w:rPr>
      <w:rFonts w:ascii="Courier" w:eastAsia="Times New Roman" w:hAnsi="Courier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rsid w:val="00850E7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1139"/>
    <w:pPr>
      <w:widowControl/>
      <w:autoSpaceDE/>
      <w:autoSpaceDN/>
      <w:adjustRightInd/>
    </w:pPr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1139"/>
    <w:rPr>
      <w:rFonts w:ascii="Calibri" w:hAnsi="Calibri"/>
      <w:szCs w:val="21"/>
    </w:rPr>
  </w:style>
  <w:style w:type="character" w:customStyle="1" w:styleId="UnresolvedMention3">
    <w:name w:val="Unresolved Mention3"/>
    <w:basedOn w:val="DefaultParagraphFont"/>
    <w:uiPriority w:val="99"/>
    <w:rsid w:val="00E407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5EA2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BodyText">
    <w:name w:val="Body Text"/>
    <w:aliases w:val="b0"/>
    <w:basedOn w:val="Normal"/>
    <w:link w:val="BodyTextChar"/>
    <w:unhideWhenUsed/>
    <w:qFormat/>
    <w:rsid w:val="005961B2"/>
    <w:pPr>
      <w:widowControl/>
      <w:autoSpaceDE/>
      <w:autoSpaceDN/>
      <w:adjustRightInd/>
      <w:spacing w:after="240"/>
    </w:pPr>
    <w:rPr>
      <w:rFonts w:ascii="Times New Roman" w:hAnsi="Times New Roman"/>
    </w:rPr>
  </w:style>
  <w:style w:type="character" w:customStyle="1" w:styleId="BodyTextChar">
    <w:name w:val="Body Text Char"/>
    <w:aliases w:val="b0 Char"/>
    <w:basedOn w:val="DefaultParagraphFont"/>
    <w:link w:val="BodyText"/>
    <w:rsid w:val="005961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h2 Char"/>
    <w:basedOn w:val="DefaultParagraphFont"/>
    <w:link w:val="Heading2"/>
    <w:rsid w:val="006E7185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sid w:val="00E83BA3"/>
    <w:rPr>
      <w:color w:val="605E5C"/>
      <w:shd w:val="clear" w:color="auto" w:fill="E1DFDD"/>
    </w:rPr>
  </w:style>
  <w:style w:type="paragraph" w:customStyle="1" w:styleId="BodyText1">
    <w:name w:val="Body Text 1"/>
    <w:aliases w:val="b1"/>
    <w:basedOn w:val="Normal"/>
    <w:qFormat/>
    <w:rsid w:val="00EF67C2"/>
    <w:pPr>
      <w:widowControl/>
      <w:autoSpaceDE/>
      <w:autoSpaceDN/>
      <w:adjustRightInd/>
      <w:spacing w:after="240"/>
      <w:ind w:left="720"/>
    </w:pPr>
    <w:rPr>
      <w:rFonts w:ascii="Times New Roman" w:hAnsi="Times New Roman"/>
    </w:rPr>
  </w:style>
  <w:style w:type="character" w:customStyle="1" w:styleId="Heading3Char">
    <w:name w:val="Heading 3 Char"/>
    <w:aliases w:val="h3 Char"/>
    <w:basedOn w:val="DefaultParagraphFont"/>
    <w:link w:val="Heading3"/>
    <w:rsid w:val="00EF67C2"/>
    <w:rPr>
      <w:rFonts w:ascii="Times New Roman" w:eastAsia="Times New Roman" w:hAnsi="Times New Roman" w:cs="Arial"/>
      <w:bCs/>
      <w:sz w:val="24"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rsid w:val="00EF67C2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rsid w:val="00EF67C2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Heading6Char">
    <w:name w:val="Heading 6 Char"/>
    <w:aliases w:val="h6 Char"/>
    <w:basedOn w:val="DefaultParagraphFont"/>
    <w:link w:val="Heading6"/>
    <w:rsid w:val="00EF67C2"/>
    <w:rPr>
      <w:rFonts w:ascii="Times New Roman" w:eastAsia="Times New Roman" w:hAnsi="Times New Roman" w:cs="Times New Roman"/>
      <w:bCs/>
      <w:sz w:val="24"/>
    </w:rPr>
  </w:style>
  <w:style w:type="character" w:customStyle="1" w:styleId="Heading7Char">
    <w:name w:val="Heading 7 Char"/>
    <w:aliases w:val="h7 Char"/>
    <w:basedOn w:val="DefaultParagraphFont"/>
    <w:link w:val="Heading7"/>
    <w:rsid w:val="00EF67C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rsid w:val="00EF67C2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rsid w:val="00EF67C2"/>
    <w:rPr>
      <w:rFonts w:ascii="Times New Roman" w:eastAsia="Times New Roman" w:hAnsi="Times New Roman" w:cs="Arial"/>
      <w:sz w:val="24"/>
    </w:rPr>
  </w:style>
  <w:style w:type="character" w:customStyle="1" w:styleId="Heading1Char">
    <w:name w:val="Heading 1 Char"/>
    <w:basedOn w:val="DefaultParagraphFont"/>
    <w:link w:val="Heading1"/>
    <w:rsid w:val="002E1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6F46-5D15-4492-B74B-93C9BBAD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23, 2024 Regular Meeting Agenda - DCW MD (01179045).DOCX</vt:lpstr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2025-10-21T17:28:32Z</dcterms:created>
  <dcterms:modified xsi:type="dcterms:W3CDTF">2025-10-21T17:28:32Z</dcterms:modified>
</cp:coreProperties>
</file>